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697" w:rsidRDefault="00C50697" w:rsidP="00E76AC8">
      <w:pPr>
        <w:bidi w:val="0"/>
        <w:jc w:val="both"/>
      </w:pPr>
    </w:p>
    <w:p w:rsidR="00C50697" w:rsidRDefault="00C50697" w:rsidP="00C50697">
      <w:pPr>
        <w:bidi w:val="0"/>
        <w:jc w:val="both"/>
      </w:pPr>
    </w:p>
    <w:p w:rsidR="00C50697" w:rsidRDefault="00C50697" w:rsidP="00C50697">
      <w:pPr>
        <w:bidi w:val="0"/>
        <w:jc w:val="both"/>
      </w:pPr>
    </w:p>
    <w:p w:rsidR="00C50697" w:rsidRDefault="00C50697" w:rsidP="00C50697">
      <w:pPr>
        <w:bidi w:val="0"/>
        <w:jc w:val="both"/>
      </w:pPr>
    </w:p>
    <w:p w:rsidR="00C50697" w:rsidRDefault="00317E6C" w:rsidP="00C50697">
      <w:pPr>
        <w:bidi w:val="0"/>
        <w:jc w:val="both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3224530</wp:posOffset>
                </wp:positionH>
                <wp:positionV relativeFrom="paragraph">
                  <wp:posOffset>-3115945</wp:posOffset>
                </wp:positionV>
                <wp:extent cx="195580" cy="6633845"/>
                <wp:effectExtent l="5080" t="13970" r="9525" b="95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95580" cy="6633845"/>
                        </a:xfrm>
                        <a:prstGeom prst="stripedRightArrow">
                          <a:avLst>
                            <a:gd name="adj1" fmla="val 67861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0126D5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AutoShape 4" o:spid="_x0000_s1026" type="#_x0000_t93" style="position:absolute;margin-left:253.9pt;margin-top:-245.35pt;width:15.4pt;height:522.3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" adj="21600,3471"/>
            </w:pict>
          </mc:Fallback>
        </mc:AlternateContent>
      </w:r>
    </w:p>
    <w:p w:rsidR="00C50697" w:rsidRDefault="00C50697" w:rsidP="00C50697">
      <w:pPr>
        <w:bidi w:val="0"/>
        <w:jc w:val="both"/>
      </w:pPr>
    </w:p>
    <w:p w:rsidR="00E76AC8" w:rsidRDefault="00F63812" w:rsidP="00C50697">
      <w:pPr>
        <w:bidi w:val="0"/>
        <w:jc w:val="both"/>
      </w:pPr>
      <w:r>
        <w:t xml:space="preserve">Dear Sirs, </w:t>
      </w:r>
    </w:p>
    <w:p w:rsidR="007567FB" w:rsidRPr="007567FB" w:rsidRDefault="00F63812" w:rsidP="00317E6C">
      <w:pPr>
        <w:bidi w:val="0"/>
        <w:jc w:val="both"/>
        <w:rPr>
          <w:lang w:eastAsia="en-US"/>
        </w:rPr>
      </w:pPr>
      <w:r>
        <w:br/>
        <w:t xml:space="preserve">I very much appreciate your </w:t>
      </w:r>
      <w:r w:rsidR="00406C6F">
        <w:t>time</w:t>
      </w:r>
      <w:r w:rsidR="000D2DD7">
        <w:t xml:space="preserve"> </w:t>
      </w:r>
      <w:r w:rsidR="00406C6F">
        <w:t xml:space="preserve">and effort undertaken to review my </w:t>
      </w:r>
      <w:r w:rsidR="00C50697">
        <w:t>curriculum vitae</w:t>
      </w:r>
      <w:r w:rsidR="00406C6F">
        <w:t xml:space="preserve"> attached below</w:t>
      </w:r>
      <w:r>
        <w:t xml:space="preserve">. </w:t>
      </w:r>
      <w:r w:rsidR="00406C6F">
        <w:t xml:space="preserve">Briefly, </w:t>
      </w:r>
      <w:r w:rsidR="00406C6F">
        <w:rPr>
          <w:lang w:eastAsia="en-US"/>
        </w:rPr>
        <w:t xml:space="preserve">I’m </w:t>
      </w:r>
      <w:r w:rsidR="00C71C0A">
        <w:rPr>
          <w:lang w:eastAsia="en-US"/>
        </w:rPr>
        <w:t xml:space="preserve">a </w:t>
      </w:r>
      <w:r w:rsidR="007567FB">
        <w:rPr>
          <w:lang w:eastAsia="en-US"/>
        </w:rPr>
        <w:t>1</w:t>
      </w:r>
      <w:r w:rsidR="000113B1">
        <w:rPr>
          <w:lang w:eastAsia="en-US"/>
        </w:rPr>
        <w:t>5</w:t>
      </w:r>
      <w:r w:rsidR="00CF13BB">
        <w:rPr>
          <w:lang w:eastAsia="en-US"/>
        </w:rPr>
        <w:t>+</w:t>
      </w:r>
      <w:r w:rsidR="007567FB" w:rsidRPr="007567FB">
        <w:rPr>
          <w:lang w:eastAsia="en-US"/>
        </w:rPr>
        <w:t xml:space="preserve"> </w:t>
      </w:r>
      <w:r w:rsidR="000113B1">
        <w:rPr>
          <w:lang w:eastAsia="en-US"/>
        </w:rPr>
        <w:t xml:space="preserve">years </w:t>
      </w:r>
      <w:r w:rsidR="007567FB" w:rsidRPr="007567FB">
        <w:rPr>
          <w:lang w:eastAsia="en-US"/>
        </w:rPr>
        <w:t>experience</w:t>
      </w:r>
      <w:r w:rsidR="00406C6F">
        <w:rPr>
          <w:lang w:eastAsia="en-US"/>
        </w:rPr>
        <w:t>d researcher and analyst</w:t>
      </w:r>
      <w:r w:rsidR="00CF13BB">
        <w:rPr>
          <w:lang w:eastAsia="en-US"/>
        </w:rPr>
        <w:t>.</w:t>
      </w:r>
      <w:r w:rsidR="000D2DD7">
        <w:rPr>
          <w:lang w:eastAsia="en-US"/>
        </w:rPr>
        <w:t xml:space="preserve"> </w:t>
      </w:r>
      <w:r w:rsidR="00CA1B41">
        <w:rPr>
          <w:lang w:eastAsia="en-US"/>
        </w:rPr>
        <w:t>7</w:t>
      </w:r>
      <w:r w:rsidR="007567FB" w:rsidRPr="007567FB">
        <w:rPr>
          <w:lang w:eastAsia="en-US"/>
        </w:rPr>
        <w:t xml:space="preserve"> years of </w:t>
      </w:r>
      <w:r w:rsidR="00406C6F">
        <w:rPr>
          <w:lang w:eastAsia="en-US"/>
        </w:rPr>
        <w:t>my experience were</w:t>
      </w:r>
      <w:r w:rsidR="007567FB" w:rsidRPr="007567FB">
        <w:rPr>
          <w:lang w:eastAsia="en-US"/>
        </w:rPr>
        <w:t xml:space="preserve"> in supervisory and managerial positions</w:t>
      </w:r>
      <w:r w:rsidR="00406C6F">
        <w:rPr>
          <w:lang w:eastAsia="en-US"/>
        </w:rPr>
        <w:t>.</w:t>
      </w:r>
      <w:r w:rsidR="000D2DD7">
        <w:rPr>
          <w:lang w:eastAsia="en-US"/>
        </w:rPr>
        <w:t xml:space="preserve"> </w:t>
      </w:r>
      <w:r w:rsidR="00406C6F">
        <w:rPr>
          <w:lang w:eastAsia="en-US"/>
        </w:rPr>
        <w:t xml:space="preserve">Throughout this journey </w:t>
      </w:r>
      <w:r w:rsidR="007567FB" w:rsidRPr="007567FB">
        <w:rPr>
          <w:lang w:eastAsia="en-US"/>
        </w:rPr>
        <w:t xml:space="preserve">I had accomplished </w:t>
      </w:r>
      <w:r w:rsidR="00406C6F">
        <w:rPr>
          <w:lang w:eastAsia="en-US"/>
        </w:rPr>
        <w:t xml:space="preserve">some major achievements </w:t>
      </w:r>
      <w:r w:rsidR="007567FB" w:rsidRPr="007567FB">
        <w:rPr>
          <w:lang w:eastAsia="en-US"/>
        </w:rPr>
        <w:t xml:space="preserve">in both education </w:t>
      </w:r>
      <w:r w:rsidR="007567FB">
        <w:rPr>
          <w:lang w:eastAsia="en-US"/>
        </w:rPr>
        <w:t xml:space="preserve">and </w:t>
      </w:r>
      <w:r w:rsidR="007567FB" w:rsidRPr="007567FB">
        <w:rPr>
          <w:lang w:eastAsia="en-US"/>
        </w:rPr>
        <w:t xml:space="preserve">career paths: </w:t>
      </w:r>
    </w:p>
    <w:p w:rsidR="000113B1" w:rsidRDefault="000113B1" w:rsidP="000113B1">
      <w:pPr>
        <w:numPr>
          <w:ilvl w:val="0"/>
          <w:numId w:val="13"/>
        </w:numPr>
        <w:bidi w:val="0"/>
        <w:spacing w:before="100" w:beforeAutospacing="1" w:after="100" w:afterAutospacing="1"/>
        <w:jc w:val="both"/>
        <w:rPr>
          <w:rStyle w:val="il"/>
          <w:lang w:eastAsia="en-US"/>
        </w:rPr>
      </w:pPr>
      <w:r>
        <w:rPr>
          <w:rStyle w:val="il"/>
        </w:rPr>
        <w:t>Currently enrolled for PhD of economics; Cairo University.</w:t>
      </w:r>
    </w:p>
    <w:p w:rsidR="007567FB" w:rsidRDefault="007567FB" w:rsidP="000113B1">
      <w:pPr>
        <w:numPr>
          <w:ilvl w:val="0"/>
          <w:numId w:val="13"/>
        </w:numPr>
        <w:bidi w:val="0"/>
        <w:spacing w:before="100" w:beforeAutospacing="1" w:after="100" w:afterAutospacing="1"/>
        <w:jc w:val="both"/>
        <w:rPr>
          <w:lang w:eastAsia="en-US"/>
        </w:rPr>
      </w:pPr>
      <w:r>
        <w:rPr>
          <w:rStyle w:val="il"/>
        </w:rPr>
        <w:t>Successfully</w:t>
      </w:r>
      <w:r w:rsidR="000D2DD7">
        <w:rPr>
          <w:rStyle w:val="il"/>
        </w:rPr>
        <w:t xml:space="preserve"> </w:t>
      </w:r>
      <w:r>
        <w:rPr>
          <w:rStyle w:val="il"/>
        </w:rPr>
        <w:t>obtained</w:t>
      </w:r>
      <w:r>
        <w:t xml:space="preserve"> the </w:t>
      </w:r>
      <w:r>
        <w:rPr>
          <w:rStyle w:val="il"/>
        </w:rPr>
        <w:t>master’s</w:t>
      </w:r>
      <w:r>
        <w:t xml:space="preserve"> degree in Economics </w:t>
      </w:r>
      <w:r w:rsidR="00CF13BB">
        <w:t>from</w:t>
      </w:r>
      <w:r>
        <w:t xml:space="preserve"> Ain Shams University</w:t>
      </w:r>
      <w:r w:rsidR="00CF13BB">
        <w:t>.</w:t>
      </w:r>
      <w:r>
        <w:t> </w:t>
      </w:r>
    </w:p>
    <w:p w:rsidR="007567FB" w:rsidRPr="007567FB" w:rsidRDefault="007567FB" w:rsidP="00E76AC8">
      <w:pPr>
        <w:numPr>
          <w:ilvl w:val="0"/>
          <w:numId w:val="13"/>
        </w:numPr>
        <w:bidi w:val="0"/>
        <w:spacing w:before="100" w:beforeAutospacing="1" w:after="100" w:afterAutospacing="1"/>
        <w:jc w:val="both"/>
        <w:rPr>
          <w:lang w:eastAsia="en-US"/>
        </w:rPr>
      </w:pPr>
      <w:r w:rsidRPr="007567FB">
        <w:rPr>
          <w:lang w:eastAsia="en-US"/>
        </w:rPr>
        <w:t xml:space="preserve">Successfully completed a competitive intelligence graduate diploma offered by ESLSCA </w:t>
      </w:r>
      <w:r w:rsidR="00CF13BB" w:rsidRPr="007567FB">
        <w:rPr>
          <w:lang w:eastAsia="en-US"/>
        </w:rPr>
        <w:t>University</w:t>
      </w:r>
      <w:r w:rsidRPr="007567FB">
        <w:rPr>
          <w:lang w:eastAsia="en-US"/>
        </w:rPr>
        <w:t xml:space="preserve"> in Cairo</w:t>
      </w:r>
      <w:r w:rsidR="00CF13BB">
        <w:rPr>
          <w:lang w:eastAsia="en-US"/>
        </w:rPr>
        <w:t>.</w:t>
      </w:r>
    </w:p>
    <w:p w:rsidR="007567FB" w:rsidRPr="007567FB" w:rsidRDefault="007567FB" w:rsidP="000D2DD7">
      <w:pPr>
        <w:numPr>
          <w:ilvl w:val="0"/>
          <w:numId w:val="13"/>
        </w:numPr>
        <w:bidi w:val="0"/>
        <w:spacing w:before="100" w:beforeAutospacing="1" w:after="100" w:afterAutospacing="1"/>
        <w:jc w:val="both"/>
        <w:rPr>
          <w:lang w:eastAsia="en-US"/>
        </w:rPr>
      </w:pPr>
      <w:r w:rsidRPr="007567FB">
        <w:rPr>
          <w:lang w:eastAsia="en-US"/>
        </w:rPr>
        <w:t>Successfully completed an export consultant graduate diploma offered by Arab Academy in cooperation with Foreign Trade Training Center</w:t>
      </w:r>
      <w:r w:rsidR="00CF13BB">
        <w:rPr>
          <w:lang w:eastAsia="en-US"/>
        </w:rPr>
        <w:t>.</w:t>
      </w:r>
    </w:p>
    <w:p w:rsidR="00406C6F" w:rsidRDefault="00406C6F" w:rsidP="00194241">
      <w:pPr>
        <w:numPr>
          <w:ilvl w:val="0"/>
          <w:numId w:val="13"/>
        </w:numPr>
        <w:bidi w:val="0"/>
        <w:spacing w:before="100" w:beforeAutospacing="1" w:after="100" w:afterAutospacing="1"/>
        <w:jc w:val="both"/>
        <w:rPr>
          <w:lang w:eastAsia="en-US"/>
        </w:rPr>
      </w:pPr>
      <w:r>
        <w:rPr>
          <w:lang w:eastAsia="en-US"/>
        </w:rPr>
        <w:t>From work experience perspective:</w:t>
      </w:r>
    </w:p>
    <w:p w:rsidR="007567FB" w:rsidRDefault="007567FB" w:rsidP="003B66CE">
      <w:pPr>
        <w:numPr>
          <w:ilvl w:val="1"/>
          <w:numId w:val="13"/>
        </w:numPr>
        <w:bidi w:val="0"/>
        <w:spacing w:before="100" w:beforeAutospacing="1" w:after="100" w:afterAutospacing="1"/>
        <w:jc w:val="both"/>
        <w:rPr>
          <w:lang w:eastAsia="en-US"/>
        </w:rPr>
      </w:pPr>
      <w:r>
        <w:rPr>
          <w:lang w:eastAsia="en-US"/>
        </w:rPr>
        <w:t xml:space="preserve">Started my career </w:t>
      </w:r>
      <w:r w:rsidR="003B66CE">
        <w:rPr>
          <w:lang w:eastAsia="en-US"/>
        </w:rPr>
        <w:t xml:space="preserve">- and gained my most significant experience - </w:t>
      </w:r>
      <w:r>
        <w:rPr>
          <w:lang w:eastAsia="en-US"/>
        </w:rPr>
        <w:t xml:space="preserve">in one of Egypt’s most prominent organizations in the field development </w:t>
      </w:r>
      <w:r w:rsidR="00194241">
        <w:rPr>
          <w:lang w:eastAsia="en-US"/>
        </w:rPr>
        <w:t>research</w:t>
      </w:r>
      <w:r>
        <w:rPr>
          <w:lang w:eastAsia="en-US"/>
        </w:rPr>
        <w:t>.</w:t>
      </w:r>
    </w:p>
    <w:p w:rsidR="007567FB" w:rsidRDefault="007567FB" w:rsidP="00406C6F">
      <w:pPr>
        <w:numPr>
          <w:ilvl w:val="1"/>
          <w:numId w:val="13"/>
        </w:numPr>
        <w:bidi w:val="0"/>
        <w:spacing w:before="100" w:beforeAutospacing="1" w:after="100" w:afterAutospacing="1"/>
        <w:jc w:val="both"/>
        <w:rPr>
          <w:lang w:eastAsia="en-US"/>
        </w:rPr>
      </w:pPr>
      <w:r w:rsidRPr="007567FB">
        <w:rPr>
          <w:lang w:eastAsia="en-US"/>
        </w:rPr>
        <w:t>Joined one of Egypt's top exporters and being responsible for providing decision support for top management regarding both cross boarders and domestic business</w:t>
      </w:r>
      <w:r>
        <w:rPr>
          <w:lang w:eastAsia="en-US"/>
        </w:rPr>
        <w:t>.</w:t>
      </w:r>
    </w:p>
    <w:p w:rsidR="00406C6F" w:rsidRPr="007567FB" w:rsidRDefault="00406C6F" w:rsidP="00CF13BB">
      <w:pPr>
        <w:numPr>
          <w:ilvl w:val="1"/>
          <w:numId w:val="13"/>
        </w:numPr>
        <w:bidi w:val="0"/>
        <w:spacing w:before="100" w:beforeAutospacing="1" w:after="100" w:afterAutospacing="1"/>
        <w:jc w:val="both"/>
        <w:rPr>
          <w:lang w:eastAsia="en-US"/>
        </w:rPr>
      </w:pPr>
      <w:r>
        <w:rPr>
          <w:lang w:eastAsia="en-US"/>
        </w:rPr>
        <w:t>Won in one of major official business plans competitions in Egypt and got fund to establish a private firm</w:t>
      </w:r>
      <w:r w:rsidR="00A37709">
        <w:rPr>
          <w:lang w:eastAsia="en-US"/>
        </w:rPr>
        <w:t xml:space="preserve"> (</w:t>
      </w:r>
      <w:hyperlink r:id="rId7" w:history="1">
        <w:r w:rsidR="00A37709" w:rsidRPr="009C1837">
          <w:rPr>
            <w:rStyle w:val="Hyperlink"/>
            <w:lang w:eastAsia="en-US"/>
          </w:rPr>
          <w:t>www.emarketing-egypt.com</w:t>
        </w:r>
      </w:hyperlink>
      <w:r w:rsidR="00A37709">
        <w:rPr>
          <w:lang w:eastAsia="en-US"/>
        </w:rPr>
        <w:t>)</w:t>
      </w:r>
      <w:r w:rsidR="00CF13BB">
        <w:rPr>
          <w:lang w:eastAsia="en-US"/>
        </w:rPr>
        <w:t>.</w:t>
      </w:r>
      <w:r w:rsidR="00A37709">
        <w:rPr>
          <w:lang w:eastAsia="en-US"/>
        </w:rPr>
        <w:t xml:space="preserve"> </w:t>
      </w:r>
    </w:p>
    <w:p w:rsidR="007567FB" w:rsidRPr="007567FB" w:rsidRDefault="007567FB" w:rsidP="00C50697">
      <w:pPr>
        <w:bidi w:val="0"/>
        <w:jc w:val="both"/>
        <w:rPr>
          <w:lang w:eastAsia="en-US"/>
        </w:rPr>
      </w:pPr>
      <w:r w:rsidRPr="007567FB">
        <w:rPr>
          <w:lang w:eastAsia="en-US"/>
        </w:rPr>
        <w:t xml:space="preserve">Kindly find out attached my </w:t>
      </w:r>
      <w:r w:rsidR="00C50697">
        <w:t xml:space="preserve">curriculum vitae </w:t>
      </w:r>
      <w:r w:rsidRPr="007567FB">
        <w:rPr>
          <w:lang w:eastAsia="en-US"/>
        </w:rPr>
        <w:t xml:space="preserve">gives a more detailed picture of my education, qualifications and experience. </w:t>
      </w:r>
    </w:p>
    <w:p w:rsidR="00E76AC8" w:rsidRDefault="00F63812" w:rsidP="00CF13BB">
      <w:pPr>
        <w:bidi w:val="0"/>
        <w:jc w:val="both"/>
      </w:pPr>
      <w:r>
        <w:br/>
        <w:t xml:space="preserve">Thank you for your time, and I look forward </w:t>
      </w:r>
      <w:r w:rsidR="00CF13BB">
        <w:t>for further communications</w:t>
      </w:r>
      <w:r>
        <w:t xml:space="preserve">. </w:t>
      </w:r>
    </w:p>
    <w:p w:rsidR="00F63812" w:rsidRDefault="00F63812" w:rsidP="00E76AC8">
      <w:pPr>
        <w:bidi w:val="0"/>
        <w:jc w:val="both"/>
        <w:rPr>
          <w:rFonts w:ascii="Verdana" w:eastAsia="Arial Unicode MS" w:hAnsi="Verdana" w:cs="Arial Unicode MS"/>
          <w:b/>
          <w:bCs/>
          <w:color w:val="000066"/>
          <w:sz w:val="44"/>
          <w:szCs w:val="44"/>
          <w:u w:val="single"/>
        </w:rPr>
      </w:pPr>
      <w:r>
        <w:br/>
        <w:t xml:space="preserve">Sincerely, </w:t>
      </w:r>
      <w:r>
        <w:br/>
      </w:r>
      <w:r w:rsidR="007567FB" w:rsidRPr="007567FB">
        <w:rPr>
          <w:i/>
          <w:iCs/>
        </w:rPr>
        <w:t>Ossama El-Badawy</w:t>
      </w:r>
    </w:p>
    <w:p w:rsidR="00F63812" w:rsidRDefault="00F63812">
      <w:pPr>
        <w:bidi w:val="0"/>
        <w:rPr>
          <w:rFonts w:ascii="Verdana" w:eastAsia="Arial Unicode MS" w:hAnsi="Verdana" w:cs="Arial Unicode MS"/>
          <w:b/>
          <w:bCs/>
          <w:color w:val="000066"/>
          <w:sz w:val="44"/>
          <w:szCs w:val="44"/>
          <w:u w:val="single"/>
        </w:rPr>
      </w:pPr>
      <w:r>
        <w:rPr>
          <w:rFonts w:ascii="Verdana" w:hAnsi="Verdana"/>
          <w:color w:val="000066"/>
          <w:sz w:val="44"/>
          <w:szCs w:val="44"/>
          <w:u w:val="single"/>
        </w:rPr>
        <w:br w:type="page"/>
      </w:r>
    </w:p>
    <w:p w:rsidR="00274471" w:rsidRDefault="00274471" w:rsidP="00ED6F47">
      <w:pPr>
        <w:pStyle w:val="Heading4"/>
        <w:spacing w:before="0" w:beforeAutospacing="0" w:after="0" w:afterAutospacing="0"/>
        <w:ind w:firstLine="720"/>
        <w:jc w:val="center"/>
        <w:rPr>
          <w:rFonts w:ascii="Verdana" w:hAnsi="Verdana"/>
          <w:color w:val="000066"/>
          <w:sz w:val="20"/>
          <w:szCs w:val="20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4840"/>
        <w:gridCol w:w="5366"/>
      </w:tblGrid>
      <w:tr w:rsidR="00945EA9" w:rsidTr="00406729">
        <w:trPr>
          <w:trHeight w:val="2525"/>
        </w:trPr>
        <w:tc>
          <w:tcPr>
            <w:tcW w:w="4840" w:type="dxa"/>
          </w:tcPr>
          <w:p w:rsidR="00945EA9" w:rsidRPr="00800C80" w:rsidRDefault="00800C80" w:rsidP="00800C80">
            <w:pPr>
              <w:pStyle w:val="Heading4"/>
              <w:spacing w:before="0" w:beforeAutospacing="0" w:after="0" w:afterAutospacing="0"/>
              <w:rPr>
                <w:rStyle w:val="Hyperlink"/>
                <w:rFonts w:ascii="Verdana" w:hAnsi="Verdana"/>
                <w:sz w:val="36"/>
                <w:szCs w:val="36"/>
              </w:rPr>
            </w:pPr>
            <w:r w:rsidRPr="00800C80">
              <w:rPr>
                <w:rStyle w:val="Hyperlink"/>
                <w:rFonts w:ascii="Verdana" w:hAnsi="Verdana"/>
                <w:sz w:val="36"/>
                <w:szCs w:val="36"/>
              </w:rPr>
              <w:t xml:space="preserve">Basic Data: </w:t>
            </w:r>
          </w:p>
          <w:p w:rsidR="00800C80" w:rsidRDefault="00800C80" w:rsidP="00800C80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000066"/>
                <w:sz w:val="22"/>
                <w:szCs w:val="22"/>
              </w:rPr>
            </w:pPr>
            <w:r w:rsidRPr="000F0B27">
              <w:rPr>
                <w:rFonts w:ascii="Tahoma" w:hAnsi="Tahoma" w:cs="Tahoma"/>
                <w:b/>
                <w:bCs/>
                <w:color w:val="000066"/>
                <w:sz w:val="22"/>
                <w:szCs w:val="22"/>
              </w:rPr>
              <w:t>Nationality:</w:t>
            </w:r>
            <w:r w:rsidRPr="000F0B27">
              <w:rPr>
                <w:rFonts w:ascii="Tahoma" w:hAnsi="Tahoma" w:cs="Tahoma"/>
                <w:color w:val="000066"/>
                <w:sz w:val="22"/>
                <w:szCs w:val="22"/>
              </w:rPr>
              <w:t xml:space="preserve"> Egyptian.</w:t>
            </w:r>
          </w:p>
          <w:p w:rsidR="00800C80" w:rsidRDefault="00800C80" w:rsidP="00800C80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000066"/>
                <w:sz w:val="22"/>
                <w:szCs w:val="22"/>
              </w:rPr>
            </w:pPr>
            <w:r w:rsidRPr="000F0B27">
              <w:rPr>
                <w:rFonts w:ascii="Tahoma" w:hAnsi="Tahoma" w:cs="Tahoma"/>
                <w:b/>
                <w:bCs/>
                <w:color w:val="000066"/>
                <w:sz w:val="22"/>
                <w:szCs w:val="22"/>
              </w:rPr>
              <w:t>Date of Birth:</w:t>
            </w:r>
            <w:r w:rsidRPr="000F0B27">
              <w:rPr>
                <w:rFonts w:ascii="Tahoma" w:hAnsi="Tahoma" w:cs="Tahoma"/>
                <w:color w:val="000066"/>
                <w:sz w:val="22"/>
                <w:szCs w:val="22"/>
              </w:rPr>
              <w:t xml:space="preserve"> 25</w:t>
            </w:r>
            <w:r w:rsidRPr="000F0B27">
              <w:rPr>
                <w:rFonts w:ascii="Tahoma" w:hAnsi="Tahoma" w:cs="Tahoma"/>
                <w:color w:val="000066"/>
                <w:sz w:val="22"/>
                <w:szCs w:val="22"/>
                <w:vertAlign w:val="superscript"/>
              </w:rPr>
              <w:t>th</w:t>
            </w:r>
            <w:r w:rsidRPr="000F0B27">
              <w:rPr>
                <w:rFonts w:ascii="Tahoma" w:hAnsi="Tahoma" w:cs="Tahoma"/>
                <w:color w:val="000066"/>
                <w:sz w:val="22"/>
                <w:szCs w:val="22"/>
              </w:rPr>
              <w:t xml:space="preserve"> May 1980. </w:t>
            </w:r>
          </w:p>
          <w:p w:rsidR="00800C80" w:rsidRDefault="00800C80" w:rsidP="00800C80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color w:val="000066"/>
                <w:sz w:val="22"/>
                <w:szCs w:val="22"/>
              </w:rPr>
            </w:pPr>
            <w:r w:rsidRPr="00800C80">
              <w:rPr>
                <w:rFonts w:ascii="Tahoma" w:hAnsi="Tahoma" w:cs="Tahoma"/>
                <w:b/>
                <w:bCs/>
                <w:color w:val="000066"/>
                <w:sz w:val="22"/>
                <w:szCs w:val="22"/>
              </w:rPr>
              <w:t>Gender:</w:t>
            </w:r>
            <w:r>
              <w:rPr>
                <w:rFonts w:ascii="Tahoma" w:hAnsi="Tahoma" w:cs="Tahoma"/>
                <w:color w:val="000066"/>
                <w:sz w:val="22"/>
                <w:szCs w:val="22"/>
              </w:rPr>
              <w:t xml:space="preserve"> Male. </w:t>
            </w:r>
          </w:p>
          <w:p w:rsidR="00800C80" w:rsidRDefault="00800C80" w:rsidP="00CC03AE">
            <w:pPr>
              <w:bidi w:val="0"/>
              <w:rPr>
                <w:rFonts w:ascii="Verdana" w:hAnsi="Verdana"/>
                <w:b/>
                <w:bCs/>
                <w:color w:val="000066"/>
                <w:sz w:val="22"/>
                <w:szCs w:val="22"/>
              </w:rPr>
            </w:pPr>
            <w:r w:rsidRPr="000F0B27">
              <w:rPr>
                <w:rFonts w:ascii="Tahoma" w:hAnsi="Tahoma" w:cs="Tahoma"/>
                <w:b/>
                <w:bCs/>
                <w:color w:val="000066"/>
                <w:sz w:val="22"/>
                <w:szCs w:val="22"/>
              </w:rPr>
              <w:t>Marital Status:</w:t>
            </w:r>
            <w:r>
              <w:rPr>
                <w:rFonts w:ascii="Tahoma" w:hAnsi="Tahoma" w:cs="Tahoma"/>
                <w:color w:val="000066"/>
                <w:sz w:val="22"/>
                <w:szCs w:val="22"/>
              </w:rPr>
              <w:t xml:space="preserve"> Married </w:t>
            </w:r>
            <w:r w:rsidR="00CC03AE">
              <w:rPr>
                <w:rFonts w:ascii="Tahoma" w:hAnsi="Tahoma" w:cs="Tahoma"/>
                <w:color w:val="000066"/>
                <w:sz w:val="22"/>
                <w:szCs w:val="22"/>
              </w:rPr>
              <w:t xml:space="preserve">(having </w:t>
            </w:r>
            <w:r>
              <w:rPr>
                <w:rFonts w:ascii="Tahoma" w:hAnsi="Tahoma" w:cs="Tahoma"/>
                <w:color w:val="000066"/>
                <w:sz w:val="22"/>
                <w:szCs w:val="22"/>
              </w:rPr>
              <w:t>3 Kids</w:t>
            </w:r>
            <w:r w:rsidR="00CC03AE">
              <w:rPr>
                <w:rFonts w:ascii="Tahoma" w:hAnsi="Tahoma" w:cs="Tahoma"/>
                <w:color w:val="000066"/>
                <w:sz w:val="22"/>
                <w:szCs w:val="22"/>
              </w:rPr>
              <w:t>)</w:t>
            </w:r>
            <w:r>
              <w:rPr>
                <w:rFonts w:ascii="Tahoma" w:hAnsi="Tahoma" w:cs="Tahoma"/>
                <w:color w:val="000066"/>
                <w:sz w:val="22"/>
                <w:szCs w:val="22"/>
              </w:rPr>
              <w:t>.</w:t>
            </w:r>
          </w:p>
          <w:p w:rsidR="00945EA9" w:rsidRDefault="00945EA9" w:rsidP="00800C80">
            <w:pPr>
              <w:bidi w:val="0"/>
              <w:rPr>
                <w:rFonts w:ascii="Verdana" w:hAnsi="Verdana"/>
                <w:color w:val="000066"/>
                <w:sz w:val="22"/>
                <w:szCs w:val="22"/>
              </w:rPr>
            </w:pPr>
            <w:r w:rsidRPr="00945EA9">
              <w:rPr>
                <w:rFonts w:ascii="Verdana" w:hAnsi="Verdana"/>
                <w:b/>
                <w:bCs/>
                <w:color w:val="000066"/>
                <w:sz w:val="22"/>
                <w:szCs w:val="22"/>
              </w:rPr>
              <w:t>Mobile:</w:t>
            </w:r>
            <w:r>
              <w:rPr>
                <w:rFonts w:ascii="Verdana" w:hAnsi="Verdana"/>
                <w:color w:val="000066"/>
                <w:sz w:val="22"/>
                <w:szCs w:val="22"/>
              </w:rPr>
              <w:t xml:space="preserve"> +20100 008 134 1</w:t>
            </w:r>
          </w:p>
          <w:p w:rsidR="00274471" w:rsidRDefault="00945EA9" w:rsidP="00800C80">
            <w:pPr>
              <w:bidi w:val="0"/>
              <w:rPr>
                <w:rStyle w:val="Hyperlink"/>
                <w:rFonts w:ascii="Verdana" w:hAnsi="Verdana"/>
                <w:b/>
                <w:bCs/>
                <w:sz w:val="22"/>
                <w:szCs w:val="22"/>
                <w:lang w:val="fr-FR"/>
              </w:rPr>
            </w:pPr>
            <w:r w:rsidRPr="00023D49">
              <w:rPr>
                <w:rFonts w:ascii="Verdana" w:hAnsi="Verdana"/>
                <w:b/>
                <w:bCs/>
                <w:color w:val="000066"/>
                <w:sz w:val="22"/>
                <w:szCs w:val="22"/>
                <w:lang w:val="fr-FR"/>
              </w:rPr>
              <w:t>Email:</w:t>
            </w:r>
            <w:hyperlink r:id="rId8" w:history="1">
              <w:r w:rsidR="00274471" w:rsidRPr="00945EA9">
                <w:rPr>
                  <w:rStyle w:val="Hyperlink"/>
                  <w:rFonts w:ascii="Verdana" w:hAnsi="Verdana"/>
                  <w:sz w:val="22"/>
                  <w:szCs w:val="22"/>
                  <w:lang w:val="fr-FR"/>
                </w:rPr>
                <w:t>oselbadawy@gmail.com</w:t>
              </w:r>
            </w:hyperlink>
          </w:p>
          <w:p w:rsidR="00945EA9" w:rsidRPr="00800C80" w:rsidRDefault="00945EA9" w:rsidP="00800C80">
            <w:pPr>
              <w:pStyle w:val="Heading4"/>
              <w:spacing w:before="0" w:beforeAutospacing="0" w:after="0" w:afterAutospacing="0"/>
              <w:rPr>
                <w:b w:val="0"/>
                <w:bCs w:val="0"/>
                <w:sz w:val="40"/>
                <w:szCs w:val="40"/>
              </w:rPr>
            </w:pPr>
            <w:proofErr w:type="spellStart"/>
            <w:r w:rsidRPr="00A03623">
              <w:rPr>
                <w:rFonts w:eastAsia="Times New Roman" w:cs="Times New Roman"/>
                <w:color w:val="000066"/>
              </w:rPr>
              <w:t>Linkedin</w:t>
            </w:r>
            <w:proofErr w:type="spellEnd"/>
            <w:r w:rsidRPr="00A03623">
              <w:rPr>
                <w:rFonts w:eastAsia="Times New Roman" w:cs="Times New Roman"/>
                <w:color w:val="000066"/>
              </w:rPr>
              <w:t xml:space="preserve">: </w:t>
            </w:r>
            <w:bookmarkStart w:id="0" w:name="webProfileURL"/>
            <w:r w:rsidR="00392112" w:rsidRPr="0084143B">
              <w:rPr>
                <w:rStyle w:val="Hyperlink"/>
                <w:rFonts w:ascii="Verdana" w:hAnsi="Verdana"/>
                <w:b w:val="0"/>
                <w:bCs w:val="0"/>
                <w:sz w:val="22"/>
                <w:szCs w:val="22"/>
                <w:lang w:val="fr-FR"/>
              </w:rPr>
              <w:fldChar w:fldCharType="begin"/>
            </w:r>
            <w:r w:rsidR="00A03623" w:rsidRPr="0084143B">
              <w:rPr>
                <w:rStyle w:val="Hyperlink"/>
                <w:rFonts w:ascii="Verdana" w:hAnsi="Verdana"/>
                <w:b w:val="0"/>
                <w:bCs w:val="0"/>
                <w:sz w:val="22"/>
                <w:szCs w:val="22"/>
                <w:lang w:val="fr-FR"/>
              </w:rPr>
              <w:instrText xml:space="preserve"> HYPERLINK "http://eg.linkedin.com/in/oselbadawy/" \o "View public profile" </w:instrText>
            </w:r>
            <w:r w:rsidR="00392112" w:rsidRPr="0084143B">
              <w:rPr>
                <w:rStyle w:val="Hyperlink"/>
                <w:rFonts w:ascii="Verdana" w:hAnsi="Verdana"/>
                <w:b w:val="0"/>
                <w:bCs w:val="0"/>
                <w:sz w:val="22"/>
                <w:szCs w:val="22"/>
                <w:lang w:val="fr-FR"/>
              </w:rPr>
              <w:fldChar w:fldCharType="separate"/>
            </w:r>
            <w:r w:rsidR="00A03623" w:rsidRPr="0084143B">
              <w:rPr>
                <w:rStyle w:val="Hyperlink"/>
                <w:rFonts w:ascii="Verdana" w:hAnsi="Verdana"/>
                <w:b w:val="0"/>
                <w:bCs w:val="0"/>
                <w:sz w:val="22"/>
                <w:szCs w:val="22"/>
                <w:lang w:val="fr-FR"/>
              </w:rPr>
              <w:t>eg.linkedin.com/in/</w:t>
            </w:r>
            <w:proofErr w:type="spellStart"/>
            <w:r w:rsidR="00A03623" w:rsidRPr="0084143B">
              <w:rPr>
                <w:rStyle w:val="Hyperlink"/>
                <w:rFonts w:ascii="Verdana" w:hAnsi="Verdana"/>
                <w:b w:val="0"/>
                <w:bCs w:val="0"/>
                <w:sz w:val="22"/>
                <w:szCs w:val="22"/>
                <w:lang w:val="fr-FR"/>
              </w:rPr>
              <w:t>oselbadawy</w:t>
            </w:r>
            <w:proofErr w:type="spellEnd"/>
            <w:r w:rsidR="00A03623" w:rsidRPr="0084143B">
              <w:rPr>
                <w:rStyle w:val="Hyperlink"/>
                <w:rFonts w:ascii="Verdana" w:hAnsi="Verdana"/>
                <w:b w:val="0"/>
                <w:bCs w:val="0"/>
                <w:sz w:val="22"/>
                <w:szCs w:val="22"/>
                <w:lang w:val="fr-FR"/>
              </w:rPr>
              <w:t>/</w:t>
            </w:r>
            <w:r w:rsidR="00392112" w:rsidRPr="0084143B">
              <w:rPr>
                <w:rStyle w:val="Hyperlink"/>
                <w:rFonts w:ascii="Verdana" w:hAnsi="Verdana"/>
                <w:b w:val="0"/>
                <w:bCs w:val="0"/>
                <w:sz w:val="22"/>
                <w:szCs w:val="22"/>
                <w:lang w:val="fr-FR"/>
              </w:rPr>
              <w:fldChar w:fldCharType="end"/>
            </w:r>
            <w:bookmarkEnd w:id="0"/>
          </w:p>
        </w:tc>
        <w:tc>
          <w:tcPr>
            <w:tcW w:w="5366" w:type="dxa"/>
          </w:tcPr>
          <w:p w:rsidR="00945EA9" w:rsidRPr="0084143B" w:rsidRDefault="00A03623" w:rsidP="00A03623">
            <w:pPr>
              <w:pStyle w:val="Heading4"/>
              <w:spacing w:before="0" w:beforeAutospacing="0" w:after="0" w:afterAutospacing="0"/>
              <w:rPr>
                <w:rStyle w:val="Hyperlink"/>
                <w:sz w:val="36"/>
                <w:szCs w:val="36"/>
              </w:rPr>
            </w:pPr>
            <w:r w:rsidRPr="0084143B">
              <w:rPr>
                <w:rStyle w:val="Hyperlink"/>
                <w:rFonts w:ascii="Verdana" w:hAnsi="Verdana"/>
                <w:sz w:val="36"/>
                <w:szCs w:val="36"/>
              </w:rPr>
              <w:t>Brief:</w:t>
            </w:r>
          </w:p>
          <w:p w:rsidR="00A03623" w:rsidRPr="0084143B" w:rsidRDefault="00A03623" w:rsidP="002160BB">
            <w:pPr>
              <w:pStyle w:val="ListParagraph"/>
              <w:numPr>
                <w:ilvl w:val="0"/>
                <w:numId w:val="11"/>
              </w:numPr>
              <w:bidi w:val="0"/>
              <w:ind w:left="399"/>
              <w:rPr>
                <w:rFonts w:ascii="Verdana" w:hAnsi="Verdana"/>
                <w:color w:val="000066"/>
                <w:sz w:val="22"/>
                <w:szCs w:val="22"/>
                <w:lang w:val="fr-FR"/>
              </w:rPr>
            </w:pPr>
            <w:proofErr w:type="spellStart"/>
            <w:r w:rsidRPr="0084143B">
              <w:rPr>
                <w:rFonts w:ascii="Verdana" w:hAnsi="Verdana"/>
                <w:b/>
                <w:bCs/>
                <w:color w:val="000066"/>
                <w:sz w:val="22"/>
                <w:szCs w:val="22"/>
                <w:lang w:val="fr-FR"/>
              </w:rPr>
              <w:t>Current</w:t>
            </w:r>
            <w:proofErr w:type="spellEnd"/>
            <w:r w:rsidRPr="0084143B">
              <w:rPr>
                <w:rFonts w:ascii="Verdana" w:hAnsi="Verdana"/>
                <w:b/>
                <w:bCs/>
                <w:color w:val="000066"/>
                <w:sz w:val="22"/>
                <w:szCs w:val="22"/>
                <w:lang w:val="fr-FR"/>
              </w:rPr>
              <w:t xml:space="preserve"> Position: </w:t>
            </w:r>
            <w:r w:rsidR="00CF13BB">
              <w:rPr>
                <w:rFonts w:ascii="Verdana" w:hAnsi="Verdana"/>
                <w:color w:val="000066"/>
                <w:sz w:val="22"/>
                <w:szCs w:val="22"/>
                <w:lang w:val="fr-FR"/>
              </w:rPr>
              <w:t xml:space="preserve">Online </w:t>
            </w:r>
            <w:proofErr w:type="spellStart"/>
            <w:r w:rsidR="00CF13BB">
              <w:rPr>
                <w:rFonts w:ascii="Verdana" w:hAnsi="Verdana"/>
                <w:color w:val="000066"/>
                <w:sz w:val="22"/>
                <w:szCs w:val="22"/>
                <w:lang w:val="fr-FR"/>
              </w:rPr>
              <w:t>Competitive</w:t>
            </w:r>
            <w:proofErr w:type="spellEnd"/>
            <w:r w:rsidR="00CF13BB">
              <w:rPr>
                <w:rFonts w:ascii="Verdana" w:hAnsi="Verdana"/>
                <w:color w:val="000066"/>
                <w:sz w:val="22"/>
                <w:szCs w:val="22"/>
                <w:lang w:val="fr-FR"/>
              </w:rPr>
              <w:t xml:space="preserve"> Intelligence </w:t>
            </w:r>
            <w:r w:rsidR="002160BB">
              <w:rPr>
                <w:rFonts w:ascii="Verdana" w:hAnsi="Verdana"/>
                <w:color w:val="000066"/>
                <w:sz w:val="22"/>
                <w:szCs w:val="22"/>
                <w:lang w:val="fr-FR"/>
              </w:rPr>
              <w:t>Manager</w:t>
            </w:r>
            <w:r w:rsidR="0084143B" w:rsidRPr="0084143B">
              <w:rPr>
                <w:rFonts w:ascii="Verdana" w:hAnsi="Verdana"/>
                <w:color w:val="000066"/>
                <w:sz w:val="22"/>
                <w:szCs w:val="22"/>
                <w:lang w:val="fr-FR"/>
              </w:rPr>
              <w:t xml:space="preserve">, </w:t>
            </w:r>
            <w:hyperlink r:id="rId9" w:history="1">
              <w:r w:rsidR="00CF13BB" w:rsidRPr="00CF13BB">
                <w:rPr>
                  <w:rStyle w:val="Hyperlink"/>
                  <w:rFonts w:ascii="Verdana" w:hAnsi="Verdana"/>
                  <w:sz w:val="22"/>
                  <w:szCs w:val="22"/>
                  <w:lang w:val="fr-FR"/>
                </w:rPr>
                <w:t>eMarketing Egypt</w:t>
              </w:r>
            </w:hyperlink>
            <w:r w:rsidR="00CF13BB">
              <w:rPr>
                <w:rFonts w:ascii="Verdana" w:hAnsi="Verdana"/>
                <w:color w:val="000066"/>
                <w:sz w:val="22"/>
                <w:szCs w:val="22"/>
                <w:lang w:val="fr-FR"/>
              </w:rPr>
              <w:t>.</w:t>
            </w:r>
          </w:p>
          <w:p w:rsidR="0084143B" w:rsidRPr="0084143B" w:rsidRDefault="00A03623" w:rsidP="00A37709">
            <w:pPr>
              <w:pStyle w:val="ListParagraph"/>
              <w:numPr>
                <w:ilvl w:val="0"/>
                <w:numId w:val="11"/>
              </w:numPr>
              <w:bidi w:val="0"/>
              <w:ind w:left="399"/>
              <w:rPr>
                <w:rFonts w:ascii="Verdana" w:hAnsi="Verdana"/>
                <w:color w:val="000066"/>
                <w:sz w:val="22"/>
                <w:szCs w:val="22"/>
                <w:lang w:val="fr-FR"/>
              </w:rPr>
            </w:pPr>
            <w:proofErr w:type="spellStart"/>
            <w:r w:rsidRPr="0084143B">
              <w:rPr>
                <w:rFonts w:ascii="Verdana" w:hAnsi="Verdana"/>
                <w:b/>
                <w:bCs/>
                <w:color w:val="000066"/>
                <w:sz w:val="22"/>
                <w:szCs w:val="22"/>
                <w:lang w:val="fr-FR"/>
              </w:rPr>
              <w:t>Experience</w:t>
            </w:r>
            <w:proofErr w:type="spellEnd"/>
            <w:r w:rsidRPr="0084143B">
              <w:rPr>
                <w:rFonts w:ascii="Verdana" w:hAnsi="Verdana"/>
                <w:b/>
                <w:bCs/>
                <w:color w:val="000066"/>
                <w:sz w:val="22"/>
                <w:szCs w:val="22"/>
                <w:lang w:val="fr-FR"/>
              </w:rPr>
              <w:t xml:space="preserve">: </w:t>
            </w:r>
            <w:r w:rsidRPr="0084143B">
              <w:rPr>
                <w:rFonts w:ascii="Verdana" w:hAnsi="Verdana"/>
                <w:color w:val="000066"/>
                <w:sz w:val="22"/>
                <w:szCs w:val="22"/>
                <w:lang w:val="fr-FR"/>
              </w:rPr>
              <w:t>1</w:t>
            </w:r>
            <w:r w:rsidR="00A37709">
              <w:rPr>
                <w:rFonts w:ascii="Verdana" w:hAnsi="Verdana"/>
                <w:color w:val="000066"/>
                <w:sz w:val="22"/>
                <w:szCs w:val="22"/>
                <w:lang w:val="fr-FR"/>
              </w:rPr>
              <w:t>5</w:t>
            </w:r>
            <w:r w:rsidR="00CF13BB">
              <w:rPr>
                <w:rFonts w:ascii="Verdana" w:hAnsi="Verdana"/>
                <w:color w:val="000066"/>
                <w:sz w:val="22"/>
                <w:szCs w:val="22"/>
                <w:lang w:val="fr-FR"/>
              </w:rPr>
              <w:t>+</w:t>
            </w:r>
            <w:r w:rsidRPr="0084143B">
              <w:rPr>
                <w:rFonts w:ascii="Verdana" w:hAnsi="Verdana"/>
                <w:color w:val="000066"/>
                <w:sz w:val="22"/>
                <w:szCs w:val="22"/>
                <w:lang w:val="fr-FR"/>
              </w:rPr>
              <w:t xml:space="preserve">years of </w:t>
            </w:r>
            <w:proofErr w:type="spellStart"/>
            <w:r w:rsidRPr="0084143B">
              <w:rPr>
                <w:rFonts w:ascii="Verdana" w:hAnsi="Verdana"/>
                <w:color w:val="000066"/>
                <w:sz w:val="22"/>
                <w:szCs w:val="22"/>
                <w:lang w:val="fr-FR"/>
              </w:rPr>
              <w:t>experience</w:t>
            </w:r>
            <w:proofErr w:type="spellEnd"/>
            <w:r w:rsidRPr="0084143B">
              <w:rPr>
                <w:rFonts w:ascii="Verdana" w:hAnsi="Verdana"/>
                <w:color w:val="000066"/>
                <w:sz w:val="22"/>
                <w:szCs w:val="22"/>
                <w:lang w:val="fr-FR"/>
              </w:rPr>
              <w:t xml:space="preserve"> in </w:t>
            </w:r>
            <w:proofErr w:type="spellStart"/>
            <w:r w:rsidRPr="0084143B">
              <w:rPr>
                <w:rFonts w:ascii="Verdana" w:hAnsi="Verdana"/>
                <w:color w:val="000066"/>
                <w:sz w:val="22"/>
                <w:szCs w:val="22"/>
                <w:lang w:val="fr-FR"/>
              </w:rPr>
              <w:t>economics</w:t>
            </w:r>
            <w:proofErr w:type="spellEnd"/>
            <w:r w:rsidR="00274471">
              <w:rPr>
                <w:rFonts w:ascii="Verdana" w:hAnsi="Verdana"/>
                <w:color w:val="000066"/>
                <w:sz w:val="22"/>
                <w:szCs w:val="22"/>
                <w:lang w:val="fr-FR"/>
              </w:rPr>
              <w:t xml:space="preserve">, </w:t>
            </w:r>
            <w:proofErr w:type="spellStart"/>
            <w:r w:rsidR="00274471">
              <w:rPr>
                <w:rFonts w:ascii="Verdana" w:hAnsi="Verdana"/>
                <w:color w:val="000066"/>
                <w:sz w:val="22"/>
                <w:szCs w:val="22"/>
                <w:lang w:val="fr-FR"/>
              </w:rPr>
              <w:t>economic</w:t>
            </w:r>
            <w:proofErr w:type="spellEnd"/>
            <w:r w:rsidR="0012175B">
              <w:rPr>
                <w:rFonts w:ascii="Verdana" w:hAnsi="Verdana"/>
                <w:color w:val="000066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274471">
              <w:rPr>
                <w:rFonts w:ascii="Verdana" w:hAnsi="Verdana"/>
                <w:color w:val="000066"/>
                <w:sz w:val="22"/>
                <w:szCs w:val="22"/>
                <w:lang w:val="fr-FR"/>
              </w:rPr>
              <w:t>research</w:t>
            </w:r>
            <w:proofErr w:type="spellEnd"/>
            <w:r w:rsidR="00274471">
              <w:rPr>
                <w:rFonts w:ascii="Verdana" w:hAnsi="Verdana"/>
                <w:color w:val="000066"/>
                <w:sz w:val="22"/>
                <w:szCs w:val="22"/>
                <w:lang w:val="fr-FR"/>
              </w:rPr>
              <w:t xml:space="preserve">, marketing </w:t>
            </w:r>
            <w:proofErr w:type="spellStart"/>
            <w:r w:rsidR="00274471">
              <w:rPr>
                <w:rFonts w:ascii="Verdana" w:hAnsi="Verdana"/>
                <w:color w:val="000066"/>
                <w:sz w:val="22"/>
                <w:szCs w:val="22"/>
                <w:lang w:val="fr-FR"/>
              </w:rPr>
              <w:t>research</w:t>
            </w:r>
            <w:proofErr w:type="spellEnd"/>
            <w:r w:rsidR="0012175B">
              <w:rPr>
                <w:rFonts w:ascii="Verdana" w:hAnsi="Verdana"/>
                <w:color w:val="000066"/>
                <w:sz w:val="22"/>
                <w:szCs w:val="22"/>
                <w:lang w:val="fr-FR"/>
              </w:rPr>
              <w:t xml:space="preserve"> </w:t>
            </w:r>
            <w:r w:rsidRPr="0084143B">
              <w:rPr>
                <w:rFonts w:ascii="Verdana" w:hAnsi="Verdana"/>
                <w:color w:val="000066"/>
                <w:sz w:val="22"/>
                <w:szCs w:val="22"/>
                <w:lang w:val="fr-FR"/>
              </w:rPr>
              <w:t xml:space="preserve">and </w:t>
            </w:r>
            <w:proofErr w:type="spellStart"/>
            <w:r w:rsidRPr="0084143B">
              <w:rPr>
                <w:rFonts w:ascii="Verdana" w:hAnsi="Verdana"/>
                <w:color w:val="000066"/>
                <w:sz w:val="22"/>
                <w:szCs w:val="22"/>
                <w:lang w:val="fr-FR"/>
              </w:rPr>
              <w:t>consultancy</w:t>
            </w:r>
            <w:proofErr w:type="spellEnd"/>
            <w:r w:rsidRPr="0084143B">
              <w:rPr>
                <w:rFonts w:ascii="Verdana" w:hAnsi="Verdana"/>
                <w:color w:val="000066"/>
                <w:sz w:val="22"/>
                <w:szCs w:val="22"/>
                <w:lang w:val="fr-FR"/>
              </w:rPr>
              <w:t>.</w:t>
            </w:r>
          </w:p>
          <w:p w:rsidR="00A03623" w:rsidRPr="0084143B" w:rsidRDefault="00A03623" w:rsidP="00CF13BB">
            <w:pPr>
              <w:pStyle w:val="ListParagraph"/>
              <w:numPr>
                <w:ilvl w:val="0"/>
                <w:numId w:val="11"/>
              </w:numPr>
              <w:bidi w:val="0"/>
              <w:ind w:left="399"/>
              <w:rPr>
                <w:rStyle w:val="Hyperlink"/>
                <w:rFonts w:ascii="Verdana" w:hAnsi="Verdana"/>
                <w:b/>
                <w:bCs/>
                <w:color w:val="000066"/>
                <w:sz w:val="22"/>
                <w:szCs w:val="22"/>
                <w:u w:val="none"/>
                <w:lang w:val="fr-FR"/>
              </w:rPr>
            </w:pPr>
            <w:r w:rsidRPr="0084143B">
              <w:rPr>
                <w:rFonts w:ascii="Verdana" w:hAnsi="Verdana"/>
                <w:b/>
                <w:bCs/>
                <w:color w:val="000066"/>
                <w:sz w:val="22"/>
                <w:szCs w:val="22"/>
                <w:lang w:val="fr-FR"/>
              </w:rPr>
              <w:t>Education</w:t>
            </w:r>
            <w:r w:rsidR="0084143B" w:rsidRPr="0084143B">
              <w:rPr>
                <w:rFonts w:ascii="Verdana" w:hAnsi="Verdana"/>
                <w:b/>
                <w:bCs/>
                <w:color w:val="000066"/>
                <w:sz w:val="22"/>
                <w:szCs w:val="22"/>
                <w:lang w:val="fr-FR"/>
              </w:rPr>
              <w:t xml:space="preserve">: </w:t>
            </w:r>
            <w:r w:rsidR="00411489">
              <w:rPr>
                <w:rFonts w:ascii="Verdana" w:hAnsi="Verdana"/>
                <w:color w:val="000066"/>
                <w:sz w:val="22"/>
                <w:szCs w:val="22"/>
                <w:lang w:val="fr-FR"/>
              </w:rPr>
              <w:t>Master</w:t>
            </w:r>
            <w:r w:rsidR="0012175B">
              <w:rPr>
                <w:rFonts w:ascii="Verdana" w:hAnsi="Verdana"/>
                <w:color w:val="000066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CF13BB">
              <w:rPr>
                <w:rFonts w:ascii="Verdana" w:hAnsi="Verdana"/>
                <w:color w:val="000066"/>
                <w:sz w:val="22"/>
                <w:szCs w:val="22"/>
                <w:lang w:val="fr-FR"/>
              </w:rPr>
              <w:t>Degree</w:t>
            </w:r>
            <w:proofErr w:type="spellEnd"/>
            <w:r w:rsidR="00411489">
              <w:rPr>
                <w:rFonts w:ascii="Verdana" w:hAnsi="Verdana"/>
                <w:color w:val="000066"/>
                <w:sz w:val="22"/>
                <w:szCs w:val="22"/>
                <w:lang w:val="fr-FR"/>
              </w:rPr>
              <w:t xml:space="preserve"> in </w:t>
            </w:r>
            <w:proofErr w:type="spellStart"/>
            <w:r w:rsidR="0084143B" w:rsidRPr="00274471">
              <w:rPr>
                <w:rFonts w:ascii="Verdana" w:hAnsi="Verdana"/>
                <w:color w:val="000066"/>
                <w:sz w:val="22"/>
                <w:szCs w:val="22"/>
                <w:lang w:val="fr-FR"/>
              </w:rPr>
              <w:t>Economics</w:t>
            </w:r>
            <w:proofErr w:type="spellEnd"/>
            <w:r w:rsidR="0084143B" w:rsidRPr="00274471">
              <w:rPr>
                <w:rFonts w:ascii="Verdana" w:hAnsi="Verdana"/>
                <w:color w:val="000066"/>
                <w:sz w:val="22"/>
                <w:szCs w:val="22"/>
                <w:lang w:val="fr-FR"/>
              </w:rPr>
              <w:t xml:space="preserve">, Ain </w:t>
            </w:r>
            <w:proofErr w:type="spellStart"/>
            <w:r w:rsidR="0084143B" w:rsidRPr="00274471">
              <w:rPr>
                <w:rFonts w:ascii="Verdana" w:hAnsi="Verdana"/>
                <w:color w:val="000066"/>
                <w:sz w:val="22"/>
                <w:szCs w:val="22"/>
                <w:lang w:val="fr-FR"/>
              </w:rPr>
              <w:t>Shams</w:t>
            </w:r>
            <w:proofErr w:type="spellEnd"/>
            <w:r w:rsidR="0012175B">
              <w:rPr>
                <w:rFonts w:ascii="Verdana" w:hAnsi="Verdana"/>
                <w:color w:val="000066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84143B" w:rsidRPr="00274471">
              <w:rPr>
                <w:rFonts w:ascii="Verdana" w:hAnsi="Verdana"/>
                <w:color w:val="000066"/>
                <w:sz w:val="22"/>
                <w:szCs w:val="22"/>
                <w:lang w:val="fr-FR"/>
              </w:rPr>
              <w:t>University</w:t>
            </w:r>
            <w:proofErr w:type="spellEnd"/>
            <w:r w:rsidR="0084143B" w:rsidRPr="00274471">
              <w:rPr>
                <w:rFonts w:ascii="Verdana" w:hAnsi="Verdana"/>
                <w:color w:val="000066"/>
                <w:sz w:val="22"/>
                <w:szCs w:val="22"/>
                <w:lang w:val="fr-FR"/>
              </w:rPr>
              <w:t xml:space="preserve">, </w:t>
            </w:r>
            <w:proofErr w:type="spellStart"/>
            <w:r w:rsidR="0084143B" w:rsidRPr="00274471">
              <w:rPr>
                <w:rFonts w:ascii="Verdana" w:hAnsi="Verdana"/>
                <w:color w:val="000066"/>
                <w:sz w:val="22"/>
                <w:szCs w:val="22"/>
                <w:lang w:val="fr-FR"/>
              </w:rPr>
              <w:t>Cairo</w:t>
            </w:r>
            <w:proofErr w:type="spellEnd"/>
            <w:r w:rsidR="0084143B" w:rsidRPr="00274471">
              <w:rPr>
                <w:rFonts w:ascii="Verdana" w:hAnsi="Verdana"/>
                <w:color w:val="000066"/>
                <w:sz w:val="22"/>
                <w:szCs w:val="22"/>
                <w:lang w:val="fr-FR"/>
              </w:rPr>
              <w:t xml:space="preserve">, </w:t>
            </w:r>
            <w:proofErr w:type="spellStart"/>
            <w:r w:rsidR="0084143B" w:rsidRPr="00274471">
              <w:rPr>
                <w:rFonts w:ascii="Verdana" w:hAnsi="Verdana"/>
                <w:color w:val="000066"/>
                <w:sz w:val="22"/>
                <w:szCs w:val="22"/>
                <w:lang w:val="fr-FR"/>
              </w:rPr>
              <w:t>Egypt</w:t>
            </w:r>
            <w:proofErr w:type="spellEnd"/>
          </w:p>
        </w:tc>
      </w:tr>
    </w:tbl>
    <w:p w:rsidR="002D5EF3" w:rsidRDefault="002D5EF3" w:rsidP="00274471">
      <w:pPr>
        <w:pStyle w:val="Heading4"/>
        <w:spacing w:before="0" w:beforeAutospacing="0" w:after="0" w:afterAutospacing="0"/>
        <w:rPr>
          <w:rFonts w:ascii="Palatino Linotype" w:hAnsi="Palatino Linotype"/>
          <w:i/>
          <w:iCs/>
          <w:sz w:val="32"/>
          <w:szCs w:val="32"/>
          <w:u w:val="single"/>
        </w:rPr>
      </w:pPr>
    </w:p>
    <w:tbl>
      <w:tblPr>
        <w:bidiVisual/>
        <w:tblW w:w="9698" w:type="dxa"/>
        <w:jc w:val="center"/>
        <w:tblLook w:val="0000" w:firstRow="0" w:lastRow="0" w:firstColumn="0" w:lastColumn="0" w:noHBand="0" w:noVBand="0"/>
      </w:tblPr>
      <w:tblGrid>
        <w:gridCol w:w="9698"/>
      </w:tblGrid>
      <w:tr w:rsidR="00406729" w:rsidRPr="009C1E15" w:rsidTr="00262B99">
        <w:trPr>
          <w:trHeight w:val="85"/>
          <w:jc w:val="center"/>
        </w:trPr>
        <w:tc>
          <w:tcPr>
            <w:tcW w:w="9698" w:type="dxa"/>
            <w:shd w:val="clear" w:color="auto" w:fill="F2F2F2" w:themeFill="background1" w:themeFillShade="F2"/>
          </w:tcPr>
          <w:p w:rsidR="00406729" w:rsidRPr="004F56D9" w:rsidRDefault="00406729" w:rsidP="00406729">
            <w:pPr>
              <w:pStyle w:val="Heading1"/>
              <w:jc w:val="center"/>
              <w:rPr>
                <w:rFonts w:ascii="Palatino Linotype" w:hAnsi="Palatino Linotype"/>
                <w:b/>
                <w:bCs/>
                <w:i/>
                <w:iCs/>
                <w:color w:val="1F497D" w:themeColor="text2"/>
                <w:sz w:val="24"/>
                <w:u w:val="single"/>
              </w:rPr>
            </w:pPr>
            <w:r w:rsidRPr="004F56D9">
              <w:rPr>
                <w:rFonts w:ascii="Palatino Linotype" w:hAnsi="Palatino Linotype"/>
                <w:b/>
                <w:bCs/>
                <w:i/>
                <w:iCs/>
                <w:color w:val="1F497D" w:themeColor="text2"/>
                <w:sz w:val="32"/>
                <w:szCs w:val="32"/>
                <w:u w:val="single"/>
              </w:rPr>
              <w:t>Education</w:t>
            </w:r>
          </w:p>
        </w:tc>
      </w:tr>
      <w:tr w:rsidR="00406729" w:rsidRPr="009C1E15" w:rsidTr="00262B99">
        <w:trPr>
          <w:trHeight w:val="179"/>
          <w:jc w:val="center"/>
        </w:trPr>
        <w:tc>
          <w:tcPr>
            <w:tcW w:w="9698" w:type="dxa"/>
            <w:shd w:val="clear" w:color="auto" w:fill="auto"/>
          </w:tcPr>
          <w:p w:rsidR="00406729" w:rsidRPr="00406729" w:rsidRDefault="00406729" w:rsidP="00406729">
            <w:pPr>
              <w:pStyle w:val="Heading1"/>
              <w:jc w:val="center"/>
              <w:rPr>
                <w:rFonts w:ascii="Palatino Linotype" w:hAnsi="Palatino Linotype"/>
                <w:b/>
                <w:bCs/>
                <w:i/>
                <w:iCs/>
                <w:sz w:val="6"/>
                <w:szCs w:val="6"/>
                <w:u w:val="single"/>
              </w:rPr>
            </w:pPr>
          </w:p>
        </w:tc>
      </w:tr>
      <w:tr w:rsidR="002D5EF3" w:rsidRPr="009C1E15" w:rsidTr="00800C80">
        <w:trPr>
          <w:trHeight w:val="1781"/>
          <w:jc w:val="center"/>
        </w:trPr>
        <w:tc>
          <w:tcPr>
            <w:tcW w:w="9698" w:type="dxa"/>
          </w:tcPr>
          <w:p w:rsidR="00DC5819" w:rsidRDefault="00786B2B" w:rsidP="000B67D3">
            <w:pPr>
              <w:pStyle w:val="Heading1"/>
              <w:rPr>
                <w:b/>
                <w:bCs/>
                <w:sz w:val="24"/>
                <w:u w:val="single"/>
              </w:rPr>
            </w:pPr>
            <w:r>
              <w:rPr>
                <w:b/>
                <w:bCs/>
                <w:sz w:val="24"/>
                <w:u w:val="single"/>
              </w:rPr>
              <w:t>Enrolled</w:t>
            </w:r>
            <w:r w:rsidR="00DC5819">
              <w:rPr>
                <w:b/>
                <w:bCs/>
                <w:sz w:val="24"/>
                <w:u w:val="single"/>
              </w:rPr>
              <w:t xml:space="preserve"> for Ph.D. in Economics</w:t>
            </w:r>
            <w:r>
              <w:rPr>
                <w:b/>
                <w:bCs/>
                <w:sz w:val="24"/>
                <w:u w:val="single"/>
              </w:rPr>
              <w:t xml:space="preserve"> </w:t>
            </w:r>
          </w:p>
          <w:p w:rsidR="00DC5819" w:rsidRPr="00641DD4" w:rsidRDefault="00DC5819" w:rsidP="00DC5819">
            <w:pPr>
              <w:pStyle w:val="Heading1"/>
              <w:rPr>
                <w:b/>
                <w:bCs/>
                <w:sz w:val="24"/>
              </w:rPr>
            </w:pPr>
            <w:r w:rsidRPr="00641DD4">
              <w:rPr>
                <w:b/>
                <w:bCs/>
                <w:sz w:val="24"/>
              </w:rPr>
              <w:t>Faculty of Economics and Political Sciences, Cairo University, Egypt.</w:t>
            </w:r>
          </w:p>
          <w:p w:rsidR="00DC5819" w:rsidRDefault="00DC5819" w:rsidP="00786B2B">
            <w:pPr>
              <w:pStyle w:val="Heading3"/>
              <w:spacing w:before="240"/>
              <w:ind w:left="50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</w:t>
            </w:r>
          </w:p>
          <w:p w:rsidR="00DC5819" w:rsidRPr="000D2DD7" w:rsidRDefault="00DC5819" w:rsidP="00DC5819"/>
          <w:p w:rsidR="002D5EF3" w:rsidRPr="005B34A7" w:rsidRDefault="002D5EF3" w:rsidP="00CF13BB">
            <w:pPr>
              <w:pStyle w:val="Heading1"/>
              <w:rPr>
                <w:b/>
                <w:bCs/>
                <w:sz w:val="24"/>
                <w:u w:val="single"/>
              </w:rPr>
            </w:pPr>
            <w:r>
              <w:rPr>
                <w:b/>
                <w:bCs/>
                <w:sz w:val="24"/>
                <w:u w:val="single"/>
              </w:rPr>
              <w:t>M</w:t>
            </w:r>
            <w:r w:rsidRPr="005B34A7">
              <w:rPr>
                <w:b/>
                <w:bCs/>
                <w:sz w:val="24"/>
                <w:u w:val="single"/>
              </w:rPr>
              <w:t>aster</w:t>
            </w:r>
            <w:r w:rsidR="00CF13BB">
              <w:rPr>
                <w:b/>
                <w:bCs/>
                <w:sz w:val="24"/>
                <w:u w:val="single"/>
              </w:rPr>
              <w:t xml:space="preserve"> Degree</w:t>
            </w:r>
            <w:r w:rsidR="000D2DD7">
              <w:rPr>
                <w:b/>
                <w:bCs/>
                <w:sz w:val="24"/>
                <w:u w:val="single"/>
              </w:rPr>
              <w:t xml:space="preserve"> </w:t>
            </w:r>
            <w:r>
              <w:rPr>
                <w:b/>
                <w:bCs/>
                <w:sz w:val="24"/>
                <w:u w:val="single"/>
              </w:rPr>
              <w:t>in</w:t>
            </w:r>
            <w:r w:rsidR="000D2DD7">
              <w:rPr>
                <w:b/>
                <w:bCs/>
                <w:sz w:val="24"/>
                <w:u w:val="single"/>
              </w:rPr>
              <w:t xml:space="preserve"> </w:t>
            </w:r>
            <w:r>
              <w:rPr>
                <w:b/>
                <w:bCs/>
                <w:sz w:val="24"/>
                <w:u w:val="single"/>
              </w:rPr>
              <w:t>E</w:t>
            </w:r>
            <w:r w:rsidRPr="005B34A7">
              <w:rPr>
                <w:b/>
                <w:bCs/>
                <w:sz w:val="24"/>
                <w:u w:val="single"/>
              </w:rPr>
              <w:t>conomics,</w:t>
            </w:r>
          </w:p>
          <w:p w:rsidR="002D5EF3" w:rsidRPr="002D5EF3" w:rsidRDefault="002D5EF3" w:rsidP="002D5EF3">
            <w:pPr>
              <w:pStyle w:val="Heading1"/>
              <w:rPr>
                <w:b/>
                <w:bCs/>
                <w:sz w:val="24"/>
              </w:rPr>
            </w:pPr>
            <w:r w:rsidRPr="002D5EF3">
              <w:rPr>
                <w:b/>
                <w:bCs/>
                <w:sz w:val="24"/>
              </w:rPr>
              <w:t>Faculty of Commerce</w:t>
            </w:r>
            <w:r>
              <w:rPr>
                <w:b/>
                <w:bCs/>
                <w:sz w:val="24"/>
              </w:rPr>
              <w:t>,</w:t>
            </w:r>
            <w:r w:rsidRPr="002D5EF3">
              <w:rPr>
                <w:b/>
                <w:bCs/>
                <w:sz w:val="24"/>
              </w:rPr>
              <w:t xml:space="preserve"> Ain Shams University, Egypt </w:t>
            </w:r>
          </w:p>
          <w:p w:rsidR="002D5EF3" w:rsidRDefault="002D5EF3" w:rsidP="00DC5819">
            <w:pPr>
              <w:bidi w:val="0"/>
              <w:spacing w:before="120"/>
              <w:ind w:left="501"/>
              <w:rPr>
                <w:b/>
                <w:bCs/>
              </w:rPr>
            </w:pPr>
            <w:r w:rsidRPr="006F62B4">
              <w:rPr>
                <w:b/>
                <w:bCs/>
              </w:rPr>
              <w:t xml:space="preserve">Certification </w:t>
            </w:r>
            <w:r w:rsidR="00DC5819">
              <w:rPr>
                <w:b/>
                <w:bCs/>
              </w:rPr>
              <w:t>D</w:t>
            </w:r>
            <w:r w:rsidRPr="006F62B4">
              <w:rPr>
                <w:b/>
                <w:bCs/>
              </w:rPr>
              <w:t>ate</w:t>
            </w:r>
            <w:r w:rsidRPr="009C1E15">
              <w:t xml:space="preserve">: </w:t>
            </w:r>
            <w:r w:rsidR="00987895">
              <w:t xml:space="preserve">January </w:t>
            </w:r>
            <w:r>
              <w:t>201</w:t>
            </w:r>
            <w:r w:rsidR="00987895">
              <w:t>2</w:t>
            </w:r>
            <w:r w:rsidRPr="009C1E15">
              <w:t>.</w:t>
            </w:r>
          </w:p>
          <w:p w:rsidR="002D5EF3" w:rsidRDefault="002D5EF3" w:rsidP="002D5EF3">
            <w:pPr>
              <w:bidi w:val="0"/>
              <w:spacing w:before="120"/>
              <w:ind w:left="501"/>
            </w:pPr>
            <w:r w:rsidRPr="00E275F7">
              <w:rPr>
                <w:b/>
                <w:bCs/>
              </w:rPr>
              <w:t>Subject:</w:t>
            </w:r>
            <w:r>
              <w:t xml:space="preserve"> Institutional Reform and Economic Development (with application to Egypt)</w:t>
            </w:r>
          </w:p>
          <w:p w:rsidR="002D5EF3" w:rsidRPr="008A2C04" w:rsidRDefault="002D5EF3" w:rsidP="008A2C04">
            <w:pPr>
              <w:bidi w:val="0"/>
              <w:spacing w:before="120"/>
              <w:ind w:left="501"/>
            </w:pPr>
            <w:r w:rsidRPr="00E275F7">
              <w:rPr>
                <w:b/>
                <w:bCs/>
              </w:rPr>
              <w:t>Supervised by: H. E. Dr. Ali Lofty</w:t>
            </w:r>
            <w:r>
              <w:t>, former prime minister</w:t>
            </w:r>
          </w:p>
        </w:tc>
      </w:tr>
      <w:tr w:rsidR="002D5EF3" w:rsidRPr="006F43ED" w:rsidTr="00800C80">
        <w:trPr>
          <w:trHeight w:val="2561"/>
          <w:jc w:val="center"/>
        </w:trPr>
        <w:tc>
          <w:tcPr>
            <w:tcW w:w="9698" w:type="dxa"/>
          </w:tcPr>
          <w:p w:rsidR="002D5EF3" w:rsidRPr="00800C80" w:rsidRDefault="002D5EF3" w:rsidP="00592216">
            <w:pPr>
              <w:autoSpaceDE w:val="0"/>
              <w:autoSpaceDN w:val="0"/>
              <w:bidi w:val="0"/>
              <w:adjustRightInd w:val="0"/>
              <w:rPr>
                <w:b/>
                <w:bCs/>
                <w:sz w:val="16"/>
                <w:szCs w:val="16"/>
                <w:u w:val="single"/>
                <w:lang w:eastAsia="en-US"/>
              </w:rPr>
            </w:pPr>
          </w:p>
          <w:p w:rsidR="002D5EF3" w:rsidRPr="006F62B4" w:rsidRDefault="002D5EF3" w:rsidP="00592216">
            <w:pPr>
              <w:autoSpaceDE w:val="0"/>
              <w:autoSpaceDN w:val="0"/>
              <w:bidi w:val="0"/>
              <w:adjustRightInd w:val="0"/>
              <w:rPr>
                <w:b/>
                <w:bCs/>
                <w:u w:val="single"/>
                <w:lang w:eastAsia="en-US"/>
              </w:rPr>
            </w:pPr>
            <w:r w:rsidRPr="00800C80">
              <w:rPr>
                <w:b/>
                <w:bCs/>
                <w:u w:val="single"/>
                <w:lang w:eastAsia="en-US"/>
              </w:rPr>
              <w:t>C</w:t>
            </w:r>
            <w:r w:rsidRPr="006F62B4">
              <w:rPr>
                <w:b/>
                <w:bCs/>
                <w:u w:val="single"/>
                <w:lang w:eastAsia="en-US"/>
              </w:rPr>
              <w:t>ompetitive Intelligence Graduate Diploma</w:t>
            </w:r>
          </w:p>
          <w:p w:rsidR="002D5EF3" w:rsidRPr="002D5EF3" w:rsidRDefault="002D5EF3" w:rsidP="002D5EF3">
            <w:pPr>
              <w:autoSpaceDE w:val="0"/>
              <w:autoSpaceDN w:val="0"/>
              <w:bidi w:val="0"/>
              <w:adjustRightInd w:val="0"/>
              <w:rPr>
                <w:b/>
                <w:bCs/>
                <w:lang w:eastAsia="en-US"/>
              </w:rPr>
            </w:pPr>
            <w:r w:rsidRPr="002D5EF3">
              <w:rPr>
                <w:b/>
                <w:bCs/>
                <w:lang w:eastAsia="en-US"/>
              </w:rPr>
              <w:t>ESLSCA Business School, Egypt</w:t>
            </w:r>
          </w:p>
          <w:p w:rsidR="002D5EF3" w:rsidRDefault="002D5EF3" w:rsidP="00592216">
            <w:pPr>
              <w:bidi w:val="0"/>
              <w:jc w:val="lowKashida"/>
              <w:rPr>
                <w:b/>
                <w:bCs/>
              </w:rPr>
            </w:pPr>
          </w:p>
          <w:p w:rsidR="00641DD4" w:rsidRPr="00641DD4" w:rsidRDefault="00641DD4" w:rsidP="00641DD4">
            <w:pPr>
              <w:bidi w:val="0"/>
              <w:ind w:left="501"/>
            </w:pPr>
            <w:r w:rsidRPr="00864BA3">
              <w:rPr>
                <w:b/>
                <w:bCs/>
              </w:rPr>
              <w:t>Graduation Date:</w:t>
            </w:r>
            <w:r>
              <w:t xml:space="preserve"> Jan</w:t>
            </w:r>
            <w:r w:rsidR="00987895">
              <w:t>uary</w:t>
            </w:r>
            <w:r>
              <w:t xml:space="preserve"> 2010. </w:t>
            </w:r>
          </w:p>
          <w:p w:rsidR="00641DD4" w:rsidRDefault="00641DD4" w:rsidP="00641DD4">
            <w:pPr>
              <w:bidi w:val="0"/>
              <w:ind w:left="501"/>
              <w:jc w:val="lowKashida"/>
            </w:pPr>
            <w:r w:rsidRPr="00864BA3">
              <w:rPr>
                <w:b/>
                <w:bCs/>
              </w:rPr>
              <w:t>Grade:</w:t>
            </w:r>
            <w:r>
              <w:t xml:space="preserve"> A-.</w:t>
            </w:r>
          </w:p>
          <w:p w:rsidR="002D5EF3" w:rsidRDefault="002D5EF3" w:rsidP="00641DD4">
            <w:pPr>
              <w:bidi w:val="0"/>
              <w:ind w:left="501"/>
              <w:jc w:val="lowKashida"/>
            </w:pPr>
            <w:r w:rsidRPr="002D214B">
              <w:rPr>
                <w:b/>
                <w:bCs/>
              </w:rPr>
              <w:t>Courses Included:</w:t>
            </w:r>
            <w:r>
              <w:t xml:space="preserve"> Fundamentals of Competitive Intelligence,</w:t>
            </w:r>
            <w:r w:rsidR="000D2DD7">
              <w:t xml:space="preserve"> </w:t>
            </w:r>
            <w:r>
              <w:t>Knowledge Management, Business Intelligence Technologies,</w:t>
            </w:r>
            <w:r w:rsidR="000D2DD7">
              <w:t xml:space="preserve"> </w:t>
            </w:r>
            <w:r>
              <w:t>C</w:t>
            </w:r>
            <w:r w:rsidR="000D2DD7">
              <w:t xml:space="preserve">ompetitive Strategies Analysis, Competitive </w:t>
            </w:r>
            <w:r>
              <w:t>Intelligence for Global</w:t>
            </w:r>
            <w:r w:rsidR="000D2DD7">
              <w:t xml:space="preserve"> </w:t>
            </w:r>
            <w:r w:rsidR="00A37709">
              <w:t>Business and</w:t>
            </w:r>
            <w:r>
              <w:t xml:space="preserve"> Advanced Competitive Intelligence</w:t>
            </w:r>
            <w:r w:rsidR="00641DD4">
              <w:t>.</w:t>
            </w:r>
          </w:p>
          <w:p w:rsidR="002D5EF3" w:rsidRPr="006F43ED" w:rsidRDefault="002D5EF3" w:rsidP="00641DD4">
            <w:pPr>
              <w:bidi w:val="0"/>
              <w:jc w:val="lowKashida"/>
            </w:pPr>
          </w:p>
        </w:tc>
      </w:tr>
      <w:tr w:rsidR="00641DD4" w:rsidRPr="00E13F37" w:rsidTr="00262B99">
        <w:trPr>
          <w:trHeight w:val="703"/>
          <w:jc w:val="center"/>
        </w:trPr>
        <w:tc>
          <w:tcPr>
            <w:tcW w:w="9698" w:type="dxa"/>
          </w:tcPr>
          <w:p w:rsidR="00641DD4" w:rsidRDefault="00641DD4" w:rsidP="00592216">
            <w:pPr>
              <w:pStyle w:val="Heading1"/>
              <w:rPr>
                <w:b/>
                <w:bCs/>
                <w:sz w:val="24"/>
                <w:u w:val="single"/>
              </w:rPr>
            </w:pPr>
          </w:p>
          <w:p w:rsidR="00641DD4" w:rsidRPr="005B34A7" w:rsidRDefault="00641DD4" w:rsidP="00592216">
            <w:pPr>
              <w:pStyle w:val="Heading1"/>
              <w:rPr>
                <w:b/>
                <w:bCs/>
                <w:sz w:val="24"/>
                <w:u w:val="single"/>
              </w:rPr>
            </w:pPr>
            <w:r w:rsidRPr="005B34A7">
              <w:rPr>
                <w:b/>
                <w:bCs/>
                <w:sz w:val="24"/>
                <w:u w:val="single"/>
              </w:rPr>
              <w:t>Certified Export Consultant</w:t>
            </w:r>
          </w:p>
          <w:p w:rsidR="00641DD4" w:rsidRDefault="00641DD4" w:rsidP="000D2DD7">
            <w:pPr>
              <w:pStyle w:val="Heading1"/>
              <w:jc w:val="lowKashida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Arab </w:t>
            </w:r>
            <w:r w:rsidR="000D2DD7">
              <w:rPr>
                <w:b/>
                <w:bCs/>
                <w:sz w:val="24"/>
              </w:rPr>
              <w:t>A</w:t>
            </w:r>
            <w:r>
              <w:rPr>
                <w:b/>
                <w:bCs/>
                <w:sz w:val="24"/>
              </w:rPr>
              <w:t xml:space="preserve">cademy, Graduate School of Business </w:t>
            </w:r>
          </w:p>
          <w:p w:rsidR="00641DD4" w:rsidRDefault="00641DD4" w:rsidP="00987895">
            <w:pPr>
              <w:pStyle w:val="Heading1"/>
              <w:jc w:val="lowKashida"/>
              <w:rPr>
                <w:b/>
                <w:bCs/>
                <w:sz w:val="24"/>
              </w:rPr>
            </w:pPr>
            <w:r>
              <w:rPr>
                <w:sz w:val="24"/>
              </w:rPr>
              <w:t>J</w:t>
            </w:r>
            <w:r w:rsidRPr="003732FA">
              <w:rPr>
                <w:sz w:val="24"/>
              </w:rPr>
              <w:t xml:space="preserve">ointly </w:t>
            </w:r>
            <w:r>
              <w:rPr>
                <w:sz w:val="24"/>
              </w:rPr>
              <w:t xml:space="preserve">offered </w:t>
            </w:r>
            <w:r w:rsidRPr="003732FA">
              <w:rPr>
                <w:sz w:val="24"/>
              </w:rPr>
              <w:t xml:space="preserve">with </w:t>
            </w:r>
            <w:r w:rsidRPr="003732FA">
              <w:rPr>
                <w:b/>
                <w:bCs/>
                <w:sz w:val="24"/>
              </w:rPr>
              <w:t>the</w:t>
            </w:r>
            <w:r>
              <w:rPr>
                <w:b/>
                <w:bCs/>
                <w:sz w:val="24"/>
              </w:rPr>
              <w:t xml:space="preserve"> Foreign Trade Training Center </w:t>
            </w:r>
            <w:r w:rsidRPr="00987895">
              <w:rPr>
                <w:b/>
                <w:bCs/>
                <w:sz w:val="24"/>
              </w:rPr>
              <w:t>(</w:t>
            </w:r>
            <w:r w:rsidR="00987895" w:rsidRPr="00987895">
              <w:rPr>
                <w:b/>
                <w:bCs/>
                <w:sz w:val="24"/>
              </w:rPr>
              <w:t>FTTC</w:t>
            </w:r>
            <w:r w:rsidRPr="00987895">
              <w:rPr>
                <w:b/>
                <w:bCs/>
                <w:sz w:val="24"/>
              </w:rPr>
              <w:t>)</w:t>
            </w:r>
            <w:r>
              <w:rPr>
                <w:b/>
                <w:bCs/>
                <w:sz w:val="24"/>
              </w:rPr>
              <w:t>,</w:t>
            </w:r>
          </w:p>
          <w:p w:rsidR="00641DD4" w:rsidRDefault="00641DD4" w:rsidP="00987895">
            <w:pPr>
              <w:bidi w:val="0"/>
              <w:spacing w:before="240"/>
              <w:ind w:left="501"/>
            </w:pPr>
            <w:r w:rsidRPr="00864BA3">
              <w:rPr>
                <w:b/>
                <w:bCs/>
              </w:rPr>
              <w:t>Graduation Date:</w:t>
            </w:r>
            <w:r>
              <w:t xml:space="preserve"> November 2007. </w:t>
            </w:r>
          </w:p>
          <w:p w:rsidR="00641DD4" w:rsidRDefault="00641DD4" w:rsidP="00987895">
            <w:pPr>
              <w:bidi w:val="0"/>
              <w:ind w:left="501"/>
            </w:pPr>
            <w:r w:rsidRPr="00864BA3">
              <w:rPr>
                <w:b/>
                <w:bCs/>
              </w:rPr>
              <w:t>Grade:</w:t>
            </w:r>
            <w:r>
              <w:t xml:space="preserve"> A-.</w:t>
            </w:r>
          </w:p>
          <w:p w:rsidR="00641DD4" w:rsidRPr="00E13F37" w:rsidRDefault="00641DD4" w:rsidP="00987895">
            <w:pPr>
              <w:bidi w:val="0"/>
              <w:ind w:left="501"/>
              <w:jc w:val="lowKashida"/>
            </w:pPr>
            <w:r w:rsidRPr="00864BA3">
              <w:rPr>
                <w:b/>
                <w:bCs/>
              </w:rPr>
              <w:t>Courses Included:</w:t>
            </w:r>
            <w:r>
              <w:t xml:space="preserve"> Strategic Analysis, International Marketing Research, Product Development Management, Supply Chain Management, International Environment &amp; International Economic Agreements, and others.</w:t>
            </w:r>
          </w:p>
        </w:tc>
      </w:tr>
      <w:tr w:rsidR="00641DD4" w:rsidTr="00262B99">
        <w:trPr>
          <w:trHeight w:val="714"/>
          <w:jc w:val="center"/>
        </w:trPr>
        <w:tc>
          <w:tcPr>
            <w:tcW w:w="9698" w:type="dxa"/>
          </w:tcPr>
          <w:p w:rsidR="00641DD4" w:rsidRDefault="00641DD4" w:rsidP="00592216">
            <w:pPr>
              <w:pStyle w:val="Heading1"/>
              <w:rPr>
                <w:b/>
                <w:bCs/>
                <w:sz w:val="24"/>
                <w:u w:val="single"/>
              </w:rPr>
            </w:pPr>
          </w:p>
          <w:p w:rsidR="00641DD4" w:rsidRPr="005B34A7" w:rsidRDefault="00641DD4" w:rsidP="00592216">
            <w:pPr>
              <w:pStyle w:val="Heading1"/>
              <w:rPr>
                <w:b/>
                <w:bCs/>
                <w:sz w:val="24"/>
                <w:u w:val="single"/>
              </w:rPr>
            </w:pPr>
            <w:r w:rsidRPr="007A4C10">
              <w:rPr>
                <w:b/>
                <w:bCs/>
                <w:sz w:val="24"/>
                <w:u w:val="single"/>
              </w:rPr>
              <w:t>B</w:t>
            </w:r>
            <w:r w:rsidRPr="005B34A7">
              <w:rPr>
                <w:b/>
                <w:bCs/>
                <w:sz w:val="24"/>
                <w:u w:val="single"/>
              </w:rPr>
              <w:t>.A</w:t>
            </w:r>
            <w:r>
              <w:rPr>
                <w:b/>
                <w:bCs/>
                <w:sz w:val="24"/>
                <w:u w:val="single"/>
              </w:rPr>
              <w:t xml:space="preserve">.of </w:t>
            </w:r>
            <w:r w:rsidRPr="005B34A7">
              <w:rPr>
                <w:b/>
                <w:bCs/>
                <w:sz w:val="24"/>
                <w:u w:val="single"/>
              </w:rPr>
              <w:t>Economics</w:t>
            </w:r>
            <w:r>
              <w:rPr>
                <w:b/>
                <w:bCs/>
                <w:sz w:val="24"/>
                <w:u w:val="single"/>
              </w:rPr>
              <w:t>,</w:t>
            </w:r>
          </w:p>
          <w:p w:rsidR="00641DD4" w:rsidRPr="00641DD4" w:rsidRDefault="00641DD4" w:rsidP="00641DD4">
            <w:pPr>
              <w:pStyle w:val="Heading1"/>
              <w:rPr>
                <w:b/>
                <w:bCs/>
                <w:sz w:val="24"/>
              </w:rPr>
            </w:pPr>
            <w:r w:rsidRPr="00641DD4">
              <w:rPr>
                <w:b/>
                <w:bCs/>
                <w:sz w:val="24"/>
              </w:rPr>
              <w:t>Faculty of Economics and Political Sciences, Cairo University, Egypt.</w:t>
            </w:r>
          </w:p>
          <w:p w:rsidR="00641DD4" w:rsidRDefault="00641DD4" w:rsidP="00987895">
            <w:pPr>
              <w:pStyle w:val="Heading3"/>
              <w:spacing w:before="240"/>
              <w:ind w:left="50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F62B4">
              <w:rPr>
                <w:rFonts w:ascii="Times New Roman" w:hAnsi="Times New Roman" w:cs="Times New Roman"/>
                <w:sz w:val="24"/>
                <w:szCs w:val="24"/>
              </w:rPr>
              <w:t xml:space="preserve">Graduation date: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June 2001.          </w:t>
            </w:r>
          </w:p>
          <w:p w:rsidR="00641DD4" w:rsidRDefault="00641DD4" w:rsidP="00987895">
            <w:pPr>
              <w:pStyle w:val="Heading3"/>
              <w:ind w:left="50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F62B4">
              <w:rPr>
                <w:rFonts w:ascii="Times New Roman" w:hAnsi="Times New Roman" w:cs="Times New Roman"/>
                <w:sz w:val="24"/>
                <w:szCs w:val="24"/>
              </w:rPr>
              <w:t>Grade: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Good.</w:t>
            </w:r>
          </w:p>
          <w:p w:rsidR="00987895" w:rsidRDefault="00987895" w:rsidP="00987895">
            <w:pPr>
              <w:pStyle w:val="Heading1"/>
              <w:ind w:left="501"/>
              <w:rPr>
                <w:sz w:val="24"/>
              </w:rPr>
            </w:pPr>
            <w:r w:rsidRPr="00987895">
              <w:rPr>
                <w:b/>
                <w:bCs/>
                <w:sz w:val="24"/>
              </w:rPr>
              <w:t>Major:</w:t>
            </w:r>
            <w:r>
              <w:rPr>
                <w:sz w:val="24"/>
              </w:rPr>
              <w:t xml:space="preserve"> Economics.   </w:t>
            </w:r>
            <w:r w:rsidRPr="00987895">
              <w:rPr>
                <w:b/>
                <w:bCs/>
                <w:sz w:val="24"/>
              </w:rPr>
              <w:t>Minor:</w:t>
            </w:r>
            <w:r>
              <w:rPr>
                <w:sz w:val="24"/>
              </w:rPr>
              <w:t xml:space="preserve"> Computer Sciences.</w:t>
            </w:r>
          </w:p>
          <w:p w:rsidR="00987895" w:rsidRPr="00987895" w:rsidRDefault="00987895" w:rsidP="00987895">
            <w:pPr>
              <w:rPr>
                <w:lang w:bidi="ar-EG"/>
              </w:rPr>
            </w:pPr>
          </w:p>
        </w:tc>
      </w:tr>
    </w:tbl>
    <w:p w:rsidR="004F56D9" w:rsidRDefault="004F56D9" w:rsidP="00274471">
      <w:pPr>
        <w:pStyle w:val="Heading4"/>
        <w:spacing w:before="0" w:beforeAutospacing="0" w:after="0" w:afterAutospacing="0"/>
        <w:rPr>
          <w:rFonts w:ascii="Palatino Linotype" w:hAnsi="Palatino Linotype"/>
          <w:i/>
          <w:iCs/>
          <w:sz w:val="32"/>
          <w:szCs w:val="32"/>
          <w:u w:val="single"/>
        </w:rPr>
      </w:pPr>
    </w:p>
    <w:tbl>
      <w:tblPr>
        <w:tblpPr w:leftFromText="180" w:rightFromText="180" w:vertAnchor="text" w:horzAnchor="margin" w:tblpXSpec="center" w:tblpY="-34"/>
        <w:bidiVisual/>
        <w:tblW w:w="10157" w:type="dxa"/>
        <w:jc w:val="center"/>
        <w:tblLook w:val="0000" w:firstRow="0" w:lastRow="0" w:firstColumn="0" w:lastColumn="0" w:noHBand="0" w:noVBand="0"/>
      </w:tblPr>
      <w:tblGrid>
        <w:gridCol w:w="7027"/>
        <w:gridCol w:w="3130"/>
      </w:tblGrid>
      <w:tr w:rsidR="004F56D9" w:rsidTr="003B66CE">
        <w:trPr>
          <w:jc w:val="center"/>
        </w:trPr>
        <w:tc>
          <w:tcPr>
            <w:tcW w:w="10157" w:type="dxa"/>
            <w:gridSpan w:val="2"/>
            <w:shd w:val="clear" w:color="auto" w:fill="F2F2F2" w:themeFill="background1" w:themeFillShade="F2"/>
          </w:tcPr>
          <w:p w:rsidR="004F56D9" w:rsidRPr="004F56D9" w:rsidRDefault="004F56D9" w:rsidP="004F56D9">
            <w:pPr>
              <w:pStyle w:val="Heading1"/>
              <w:jc w:val="center"/>
              <w:rPr>
                <w:color w:val="333399"/>
                <w:sz w:val="24"/>
                <w:u w:val="single"/>
                <w:lang w:bidi="ar-EG"/>
              </w:rPr>
            </w:pPr>
            <w:r w:rsidRPr="004F56D9">
              <w:rPr>
                <w:rFonts w:ascii="Palatino Linotype" w:hAnsi="Palatino Linotype"/>
                <w:b/>
                <w:bCs/>
                <w:i/>
                <w:iCs/>
                <w:color w:val="1F497D" w:themeColor="text2"/>
                <w:sz w:val="32"/>
                <w:szCs w:val="32"/>
                <w:u w:val="single"/>
              </w:rPr>
              <w:lastRenderedPageBreak/>
              <w:t>WORK HISTORY</w:t>
            </w:r>
          </w:p>
        </w:tc>
      </w:tr>
      <w:tr w:rsidR="00607BC9" w:rsidTr="003B66CE">
        <w:trPr>
          <w:trHeight w:val="126"/>
          <w:jc w:val="center"/>
        </w:trPr>
        <w:tc>
          <w:tcPr>
            <w:tcW w:w="10157" w:type="dxa"/>
            <w:gridSpan w:val="2"/>
            <w:shd w:val="clear" w:color="auto" w:fill="auto"/>
          </w:tcPr>
          <w:p w:rsidR="00607BC9" w:rsidRDefault="00607BC9" w:rsidP="00607BC9">
            <w:pPr>
              <w:bidi w:val="0"/>
              <w:rPr>
                <w:lang w:eastAsia="en-US"/>
              </w:rPr>
            </w:pPr>
          </w:p>
        </w:tc>
      </w:tr>
      <w:tr w:rsidR="00CF13BB" w:rsidTr="003B66CE">
        <w:trPr>
          <w:trHeight w:val="3258"/>
          <w:jc w:val="center"/>
        </w:trPr>
        <w:tc>
          <w:tcPr>
            <w:tcW w:w="7027" w:type="dxa"/>
            <w:shd w:val="clear" w:color="auto" w:fill="auto"/>
          </w:tcPr>
          <w:p w:rsidR="00CF13BB" w:rsidRPr="003E1C3C" w:rsidRDefault="00CF13BB" w:rsidP="000113B1">
            <w:pPr>
              <w:autoSpaceDE w:val="0"/>
              <w:autoSpaceDN w:val="0"/>
              <w:bidi w:val="0"/>
              <w:adjustRightInd w:val="0"/>
              <w:rPr>
                <w:b/>
                <w:bCs/>
                <w:color w:val="000000"/>
                <w:u w:val="single"/>
                <w:lang w:eastAsia="en-US"/>
              </w:rPr>
            </w:pPr>
            <w:r w:rsidRPr="003E1C3C">
              <w:rPr>
                <w:b/>
                <w:bCs/>
                <w:color w:val="000000"/>
                <w:u w:val="single"/>
                <w:lang w:eastAsia="en-US"/>
              </w:rPr>
              <w:t xml:space="preserve">Online Competitive Intelligence </w:t>
            </w:r>
            <w:r w:rsidR="00037DEB">
              <w:rPr>
                <w:b/>
                <w:bCs/>
                <w:color w:val="000000"/>
                <w:u w:val="single"/>
                <w:lang w:eastAsia="en-US"/>
              </w:rPr>
              <w:t>M</w:t>
            </w:r>
            <w:r w:rsidR="002160BB">
              <w:rPr>
                <w:b/>
                <w:bCs/>
                <w:color w:val="000000"/>
                <w:u w:val="single"/>
                <w:lang w:eastAsia="en-US"/>
              </w:rPr>
              <w:t>a</w:t>
            </w:r>
            <w:r w:rsidR="00037DEB">
              <w:rPr>
                <w:b/>
                <w:bCs/>
                <w:color w:val="000000"/>
                <w:u w:val="single"/>
                <w:lang w:eastAsia="en-US"/>
              </w:rPr>
              <w:t>nager</w:t>
            </w:r>
          </w:p>
          <w:p w:rsidR="002160BB" w:rsidRDefault="00CF13BB" w:rsidP="00CF13BB">
            <w:pPr>
              <w:autoSpaceDE w:val="0"/>
              <w:autoSpaceDN w:val="0"/>
              <w:bidi w:val="0"/>
              <w:adjustRightInd w:val="0"/>
              <w:rPr>
                <w:b/>
                <w:bCs/>
                <w:color w:val="000000"/>
                <w:u w:val="single"/>
                <w:lang w:eastAsia="en-US"/>
              </w:rPr>
            </w:pPr>
            <w:r w:rsidRPr="003E1C3C">
              <w:rPr>
                <w:b/>
                <w:bCs/>
                <w:color w:val="000000"/>
                <w:u w:val="single"/>
                <w:lang w:eastAsia="en-US"/>
              </w:rPr>
              <w:t>eMarketing-Egypt</w:t>
            </w:r>
          </w:p>
          <w:p w:rsidR="00CF13BB" w:rsidRPr="003E1C3C" w:rsidRDefault="00CF13BB" w:rsidP="002160BB">
            <w:pPr>
              <w:autoSpaceDE w:val="0"/>
              <w:autoSpaceDN w:val="0"/>
              <w:bidi w:val="0"/>
              <w:adjustRightInd w:val="0"/>
              <w:rPr>
                <w:b/>
                <w:bCs/>
                <w:color w:val="0000FF"/>
                <w:u w:val="single"/>
                <w:lang w:eastAsia="en-US"/>
              </w:rPr>
            </w:pPr>
            <w:r w:rsidRPr="003E1C3C">
              <w:rPr>
                <w:b/>
                <w:bCs/>
                <w:color w:val="0000FF"/>
                <w:u w:val="single"/>
                <w:lang w:eastAsia="en-US"/>
              </w:rPr>
              <w:t>www.emarketing-egypt.com</w:t>
            </w:r>
          </w:p>
          <w:p w:rsidR="00607BC9" w:rsidRDefault="00607BC9" w:rsidP="00CF13BB">
            <w:pPr>
              <w:autoSpaceDE w:val="0"/>
              <w:autoSpaceDN w:val="0"/>
              <w:bidi w:val="0"/>
              <w:adjustRightInd w:val="0"/>
              <w:rPr>
                <w:color w:val="000000"/>
                <w:lang w:eastAsia="en-US"/>
              </w:rPr>
            </w:pPr>
          </w:p>
          <w:p w:rsidR="00CF13BB" w:rsidRDefault="00CF13BB" w:rsidP="00037DEB">
            <w:pPr>
              <w:autoSpaceDE w:val="0"/>
              <w:autoSpaceDN w:val="0"/>
              <w:bidi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Responsible for running the online competitive intelligence operations</w:t>
            </w:r>
            <w:r w:rsidR="00037DEB">
              <w:rPr>
                <w:color w:val="000000"/>
                <w:lang w:eastAsia="en-US"/>
              </w:rPr>
              <w:t xml:space="preserve"> for </w:t>
            </w:r>
            <w:r>
              <w:rPr>
                <w:color w:val="000000"/>
                <w:lang w:eastAsia="en-US"/>
              </w:rPr>
              <w:t>both the company needs and external customers’ needs. This includes the following main components:</w:t>
            </w:r>
          </w:p>
          <w:p w:rsidR="00CF13BB" w:rsidRPr="00AE0306" w:rsidRDefault="00CF13BB" w:rsidP="002160BB">
            <w:pPr>
              <w:pStyle w:val="ListParagraph"/>
              <w:numPr>
                <w:ilvl w:val="0"/>
                <w:numId w:val="15"/>
              </w:numPr>
              <w:bidi w:val="0"/>
              <w:spacing w:before="120"/>
              <w:jc w:val="lowKashida"/>
              <w:rPr>
                <w:color w:val="000000"/>
                <w:lang w:eastAsia="en-US"/>
              </w:rPr>
            </w:pPr>
            <w:r w:rsidRPr="00AE0306">
              <w:rPr>
                <w:color w:val="000000"/>
                <w:lang w:eastAsia="en-US"/>
              </w:rPr>
              <w:t>Secondary research.</w:t>
            </w:r>
          </w:p>
          <w:p w:rsidR="00CF13BB" w:rsidRPr="00AE0306" w:rsidRDefault="00CF13BB" w:rsidP="002160BB">
            <w:pPr>
              <w:pStyle w:val="ListParagraph"/>
              <w:numPr>
                <w:ilvl w:val="0"/>
                <w:numId w:val="15"/>
              </w:numPr>
              <w:bidi w:val="0"/>
              <w:spacing w:before="120"/>
              <w:jc w:val="lowKashida"/>
              <w:rPr>
                <w:color w:val="000000"/>
                <w:lang w:eastAsia="en-US"/>
              </w:rPr>
            </w:pPr>
            <w:r w:rsidRPr="00AE0306">
              <w:rPr>
                <w:color w:val="000000"/>
                <w:lang w:eastAsia="en-US"/>
              </w:rPr>
              <w:t>Websites analytics (generic, industry leaders’, competitors’).</w:t>
            </w:r>
          </w:p>
          <w:p w:rsidR="00CF13BB" w:rsidRPr="00AE0306" w:rsidRDefault="00CF13BB" w:rsidP="002160BB">
            <w:pPr>
              <w:pStyle w:val="ListParagraph"/>
              <w:numPr>
                <w:ilvl w:val="0"/>
                <w:numId w:val="15"/>
              </w:numPr>
              <w:bidi w:val="0"/>
              <w:spacing w:before="120"/>
              <w:jc w:val="lowKashida"/>
              <w:rPr>
                <w:color w:val="000000"/>
                <w:lang w:eastAsia="en-US"/>
              </w:rPr>
            </w:pPr>
            <w:r w:rsidRPr="00AE0306">
              <w:rPr>
                <w:color w:val="000000"/>
                <w:lang w:eastAsia="en-US"/>
              </w:rPr>
              <w:t>Social media analysis.</w:t>
            </w:r>
          </w:p>
          <w:p w:rsidR="00CF13BB" w:rsidRPr="00322643" w:rsidRDefault="00CF13BB" w:rsidP="002160BB">
            <w:pPr>
              <w:pStyle w:val="ListParagraph"/>
              <w:numPr>
                <w:ilvl w:val="0"/>
                <w:numId w:val="15"/>
              </w:numPr>
              <w:bidi w:val="0"/>
              <w:spacing w:before="120"/>
              <w:jc w:val="lowKashida"/>
              <w:rPr>
                <w:color w:val="000000"/>
                <w:lang w:eastAsia="en-US"/>
              </w:rPr>
            </w:pPr>
            <w:r w:rsidRPr="00AE0306">
              <w:rPr>
                <w:color w:val="000000"/>
                <w:lang w:eastAsia="en-US"/>
              </w:rPr>
              <w:t>Online surveys.</w:t>
            </w:r>
          </w:p>
          <w:p w:rsidR="00CF13BB" w:rsidRPr="006661BF" w:rsidRDefault="00CF13BB" w:rsidP="00CF13BB">
            <w:pPr>
              <w:bidi w:val="0"/>
              <w:jc w:val="lowKashida"/>
              <w:rPr>
                <w:b/>
                <w:bCs/>
                <w:sz w:val="18"/>
                <w:szCs w:val="18"/>
                <w:u w:val="single"/>
                <w:lang w:bidi="ar-EG"/>
              </w:rPr>
            </w:pPr>
          </w:p>
        </w:tc>
        <w:tc>
          <w:tcPr>
            <w:tcW w:w="3130" w:type="dxa"/>
            <w:shd w:val="clear" w:color="auto" w:fill="auto"/>
          </w:tcPr>
          <w:p w:rsidR="00CF13BB" w:rsidRPr="000160DA" w:rsidRDefault="00CF13BB" w:rsidP="00607BC9">
            <w:pPr>
              <w:bidi w:val="0"/>
              <w:rPr>
                <w:lang w:bidi="ar-EG"/>
              </w:rPr>
            </w:pPr>
            <w:r>
              <w:rPr>
                <w:lang w:eastAsia="en-US"/>
              </w:rPr>
              <w:t xml:space="preserve">Nov. 2009 </w:t>
            </w:r>
            <w:r w:rsidR="00607BC9">
              <w:rPr>
                <w:lang w:eastAsia="en-US"/>
              </w:rPr>
              <w:t>-</w:t>
            </w:r>
            <w:r>
              <w:rPr>
                <w:lang w:eastAsia="en-US"/>
              </w:rPr>
              <w:t xml:space="preserve"> Current</w:t>
            </w:r>
          </w:p>
        </w:tc>
      </w:tr>
      <w:tr w:rsidR="00CF13BB" w:rsidTr="003B66CE">
        <w:trPr>
          <w:jc w:val="center"/>
        </w:trPr>
        <w:tc>
          <w:tcPr>
            <w:tcW w:w="7027" w:type="dxa"/>
          </w:tcPr>
          <w:p w:rsidR="00CF13BB" w:rsidRDefault="00CF13BB" w:rsidP="00CF13BB">
            <w:pPr>
              <w:autoSpaceDE w:val="0"/>
              <w:autoSpaceDN w:val="0"/>
              <w:bidi w:val="0"/>
              <w:adjustRightInd w:val="0"/>
              <w:rPr>
                <w:b/>
                <w:bCs/>
                <w:color w:val="000000"/>
                <w:u w:val="single"/>
                <w:lang w:eastAsia="en-US"/>
              </w:rPr>
            </w:pPr>
            <w:r>
              <w:rPr>
                <w:b/>
                <w:bCs/>
                <w:color w:val="000000"/>
                <w:u w:val="single"/>
                <w:lang w:eastAsia="en-US"/>
              </w:rPr>
              <w:t xml:space="preserve">Senior Economist </w:t>
            </w:r>
          </w:p>
          <w:p w:rsidR="00CF13BB" w:rsidRDefault="00CF13BB" w:rsidP="00CF13BB">
            <w:pPr>
              <w:autoSpaceDE w:val="0"/>
              <w:autoSpaceDN w:val="0"/>
              <w:bidi w:val="0"/>
              <w:adjustRightInd w:val="0"/>
              <w:rPr>
                <w:b/>
                <w:bCs/>
                <w:color w:val="000000"/>
                <w:u w:val="single"/>
                <w:lang w:eastAsia="en-US"/>
              </w:rPr>
            </w:pPr>
            <w:r>
              <w:rPr>
                <w:b/>
                <w:bCs/>
                <w:color w:val="000000"/>
                <w:u w:val="single"/>
                <w:lang w:eastAsia="en-US"/>
              </w:rPr>
              <w:t>Minister’s Technical Office</w:t>
            </w:r>
          </w:p>
          <w:p w:rsidR="00CF13BB" w:rsidRDefault="00CF13BB" w:rsidP="00CF13BB">
            <w:pPr>
              <w:autoSpaceDE w:val="0"/>
              <w:autoSpaceDN w:val="0"/>
              <w:bidi w:val="0"/>
              <w:adjustRightInd w:val="0"/>
              <w:rPr>
                <w:b/>
                <w:bCs/>
                <w:color w:val="000000"/>
                <w:u w:val="single"/>
                <w:lang w:eastAsia="en-US"/>
              </w:rPr>
            </w:pPr>
            <w:r>
              <w:rPr>
                <w:b/>
                <w:bCs/>
                <w:color w:val="000000"/>
                <w:u w:val="single"/>
                <w:lang w:eastAsia="en-US"/>
              </w:rPr>
              <w:t>Ministry of Trade and Industry, Egypt</w:t>
            </w:r>
            <w:r w:rsidR="002160BB">
              <w:rPr>
                <w:b/>
                <w:bCs/>
                <w:color w:val="000000"/>
                <w:u w:val="single"/>
                <w:lang w:eastAsia="en-US"/>
              </w:rPr>
              <w:t xml:space="preserve"> </w:t>
            </w:r>
          </w:p>
          <w:p w:rsidR="00CF13BB" w:rsidRDefault="00933E40" w:rsidP="00CF13BB">
            <w:pPr>
              <w:autoSpaceDE w:val="0"/>
              <w:autoSpaceDN w:val="0"/>
              <w:bidi w:val="0"/>
              <w:adjustRightInd w:val="0"/>
              <w:rPr>
                <w:b/>
                <w:bCs/>
                <w:color w:val="000000"/>
                <w:u w:val="single"/>
                <w:lang w:eastAsia="en-US"/>
              </w:rPr>
            </w:pPr>
            <w:hyperlink r:id="rId10" w:history="1">
              <w:r w:rsidR="00CF13BB" w:rsidRPr="00836D9C">
                <w:rPr>
                  <w:rStyle w:val="Hyperlink"/>
                  <w:b/>
                  <w:bCs/>
                  <w:lang w:eastAsia="en-US"/>
                </w:rPr>
                <w:t>www.mti.gov.eg</w:t>
              </w:r>
            </w:hyperlink>
          </w:p>
          <w:p w:rsidR="00CF13BB" w:rsidRPr="00194241" w:rsidRDefault="00CF13BB" w:rsidP="00CF13BB">
            <w:pPr>
              <w:autoSpaceDE w:val="0"/>
              <w:autoSpaceDN w:val="0"/>
              <w:bidi w:val="0"/>
              <w:adjustRightInd w:val="0"/>
              <w:rPr>
                <w:sz w:val="4"/>
                <w:szCs w:val="4"/>
              </w:rPr>
            </w:pPr>
          </w:p>
          <w:p w:rsidR="00CF13BB" w:rsidRDefault="00CF13BB" w:rsidP="00CF13BB">
            <w:pPr>
              <w:bidi w:val="0"/>
              <w:spacing w:before="120"/>
              <w:jc w:val="lowKashida"/>
              <w:rPr>
                <w:lang w:bidi="ar-EG"/>
              </w:rPr>
            </w:pPr>
            <w:r>
              <w:rPr>
                <w:lang w:bidi="ar-EG"/>
              </w:rPr>
              <w:t xml:space="preserve">Reporting to the </w:t>
            </w:r>
            <w:r w:rsidRPr="008A2C04">
              <w:rPr>
                <w:lang w:bidi="ar-EG"/>
              </w:rPr>
              <w:t xml:space="preserve">Minister’s </w:t>
            </w:r>
            <w:r>
              <w:rPr>
                <w:lang w:bidi="ar-EG"/>
              </w:rPr>
              <w:t>counselor and the head of development projects council, this includes the following main mandates:</w:t>
            </w:r>
          </w:p>
          <w:p w:rsidR="00CF13BB" w:rsidRPr="00194241" w:rsidRDefault="00CF13BB" w:rsidP="00CF13BB">
            <w:pPr>
              <w:numPr>
                <w:ilvl w:val="0"/>
                <w:numId w:val="6"/>
              </w:numPr>
              <w:tabs>
                <w:tab w:val="clear" w:pos="720"/>
              </w:tabs>
              <w:bidi w:val="0"/>
              <w:spacing w:before="40"/>
              <w:ind w:left="461" w:hanging="461"/>
              <w:jc w:val="lowKashida"/>
              <w:rPr>
                <w:lang w:bidi="ar-EG"/>
              </w:rPr>
            </w:pPr>
            <w:r w:rsidRPr="00194241">
              <w:rPr>
                <w:lang w:bidi="ar-EG"/>
              </w:rPr>
              <w:t>Design and maintain effective reporting system allowing decision makers to take  appropriate decisions with view to optimize current projects portfolio;</w:t>
            </w:r>
          </w:p>
          <w:p w:rsidR="00CF13BB" w:rsidRPr="00194241" w:rsidRDefault="00CF13BB" w:rsidP="00037DEB">
            <w:pPr>
              <w:numPr>
                <w:ilvl w:val="0"/>
                <w:numId w:val="6"/>
              </w:numPr>
              <w:tabs>
                <w:tab w:val="clear" w:pos="720"/>
              </w:tabs>
              <w:bidi w:val="0"/>
              <w:spacing w:before="40"/>
              <w:ind w:left="461" w:hanging="461"/>
              <w:jc w:val="lowKashida"/>
              <w:rPr>
                <w:lang w:bidi="ar-EG"/>
              </w:rPr>
            </w:pPr>
            <w:r w:rsidRPr="00194241">
              <w:rPr>
                <w:lang w:bidi="ar-EG"/>
              </w:rPr>
              <w:t>Participate in designing and planning new projects especially regarding M&amp;E system;</w:t>
            </w:r>
          </w:p>
          <w:p w:rsidR="00CF13BB" w:rsidRPr="00194241" w:rsidRDefault="00CF13BB" w:rsidP="00CF13BB">
            <w:pPr>
              <w:numPr>
                <w:ilvl w:val="0"/>
                <w:numId w:val="6"/>
              </w:numPr>
              <w:tabs>
                <w:tab w:val="clear" w:pos="720"/>
              </w:tabs>
              <w:bidi w:val="0"/>
              <w:spacing w:before="40"/>
              <w:ind w:left="461" w:hanging="461"/>
              <w:jc w:val="lowKashida"/>
              <w:rPr>
                <w:lang w:bidi="ar-EG"/>
              </w:rPr>
            </w:pPr>
            <w:r w:rsidRPr="00194241">
              <w:rPr>
                <w:lang w:bidi="ar-EG"/>
              </w:rPr>
              <w:t>Support the council and all relevant MTI affiliations in  elaborating and benefiting available opportunities and call for proposals announced by international partners;</w:t>
            </w:r>
          </w:p>
          <w:p w:rsidR="00CF13BB" w:rsidRPr="00E61333" w:rsidRDefault="00CF13BB" w:rsidP="00CF13BB">
            <w:pPr>
              <w:numPr>
                <w:ilvl w:val="0"/>
                <w:numId w:val="6"/>
              </w:numPr>
              <w:tabs>
                <w:tab w:val="clear" w:pos="720"/>
              </w:tabs>
              <w:bidi w:val="0"/>
              <w:spacing w:before="40"/>
              <w:ind w:left="461" w:hanging="461"/>
              <w:jc w:val="lowKashida"/>
              <w:rPr>
                <w:lang w:bidi="ar-EG"/>
              </w:rPr>
            </w:pPr>
            <w:r w:rsidRPr="00194241">
              <w:rPr>
                <w:lang w:bidi="ar-EG"/>
              </w:rPr>
              <w:t>Undertake entire project management cycle for assigned project(s</w:t>
            </w:r>
            <w:r>
              <w:rPr>
                <w:lang w:bidi="ar-EG"/>
              </w:rPr>
              <w:t>).</w:t>
            </w:r>
          </w:p>
          <w:p w:rsidR="00CF13BB" w:rsidRPr="003E1C3C" w:rsidRDefault="00CF13BB" w:rsidP="00CF13BB">
            <w:pPr>
              <w:bidi w:val="0"/>
              <w:jc w:val="lowKashida"/>
              <w:rPr>
                <w:b/>
                <w:bCs/>
                <w:color w:val="000000"/>
                <w:u w:val="single"/>
                <w:lang w:eastAsia="en-US"/>
              </w:rPr>
            </w:pPr>
          </w:p>
        </w:tc>
        <w:tc>
          <w:tcPr>
            <w:tcW w:w="3130" w:type="dxa"/>
          </w:tcPr>
          <w:p w:rsidR="00CF13BB" w:rsidRDefault="00CF13BB" w:rsidP="00607BC9">
            <w:pPr>
              <w:bidi w:val="0"/>
              <w:rPr>
                <w:lang w:eastAsia="en-US"/>
              </w:rPr>
            </w:pPr>
            <w:r>
              <w:rPr>
                <w:lang w:eastAsia="en-US"/>
              </w:rPr>
              <w:t xml:space="preserve">Jul. 2013 – </w:t>
            </w:r>
            <w:r w:rsidR="00607BC9">
              <w:rPr>
                <w:lang w:eastAsia="en-US"/>
              </w:rPr>
              <w:t>March 2014</w:t>
            </w:r>
          </w:p>
          <w:p w:rsidR="00607BC9" w:rsidRDefault="00607BC9" w:rsidP="00607BC9">
            <w:pPr>
              <w:bidi w:val="0"/>
              <w:rPr>
                <w:lang w:eastAsia="en-US"/>
              </w:rPr>
            </w:pPr>
            <w:r>
              <w:rPr>
                <w:lang w:eastAsia="en-US"/>
              </w:rPr>
              <w:t>(Temporarily Contract)</w:t>
            </w:r>
          </w:p>
        </w:tc>
      </w:tr>
      <w:tr w:rsidR="00CF13BB" w:rsidTr="003B66CE">
        <w:trPr>
          <w:trHeight w:val="5040"/>
          <w:jc w:val="center"/>
        </w:trPr>
        <w:tc>
          <w:tcPr>
            <w:tcW w:w="7027" w:type="dxa"/>
          </w:tcPr>
          <w:p w:rsidR="00CF13BB" w:rsidRDefault="00CF13BB" w:rsidP="00CF13BB">
            <w:pPr>
              <w:bidi w:val="0"/>
              <w:jc w:val="lowKashida"/>
              <w:rPr>
                <w:b/>
                <w:bCs/>
                <w:u w:val="single"/>
                <w:lang w:bidi="ar-EG"/>
              </w:rPr>
            </w:pPr>
            <w:r>
              <w:rPr>
                <w:b/>
                <w:bCs/>
                <w:u w:val="single"/>
                <w:lang w:bidi="ar-EG"/>
              </w:rPr>
              <w:t>Head of Business Intelligence Unit</w:t>
            </w:r>
          </w:p>
          <w:p w:rsidR="00037DEB" w:rsidRDefault="00CF13BB" w:rsidP="00CF13BB">
            <w:pPr>
              <w:bidi w:val="0"/>
              <w:jc w:val="lowKashida"/>
              <w:rPr>
                <w:b/>
                <w:bCs/>
                <w:u w:val="single"/>
                <w:lang w:val="nb-NO" w:bidi="ar-EG"/>
              </w:rPr>
            </w:pPr>
            <w:r w:rsidRPr="00023D49">
              <w:rPr>
                <w:b/>
                <w:bCs/>
                <w:u w:val="single"/>
                <w:lang w:val="nb-NO" w:bidi="ar-EG"/>
              </w:rPr>
              <w:t>MAC Carpet, Egypt</w:t>
            </w:r>
            <w:r w:rsidR="00037DEB">
              <w:rPr>
                <w:b/>
                <w:bCs/>
                <w:u w:val="single"/>
                <w:lang w:val="nb-NO" w:bidi="ar-EG"/>
              </w:rPr>
              <w:t xml:space="preserve"> </w:t>
            </w:r>
          </w:p>
          <w:p w:rsidR="00CF13BB" w:rsidRPr="00AA6ED6" w:rsidRDefault="00933E40" w:rsidP="00037DEB">
            <w:pPr>
              <w:bidi w:val="0"/>
              <w:jc w:val="lowKashida"/>
              <w:rPr>
                <w:b/>
                <w:bCs/>
                <w:lang w:val="nb-NO" w:bidi="ar-EG"/>
              </w:rPr>
            </w:pPr>
            <w:hyperlink r:id="rId11" w:history="1">
              <w:r w:rsidR="00CF13BB" w:rsidRPr="00023D49">
                <w:rPr>
                  <w:rStyle w:val="Hyperlink"/>
                  <w:b/>
                  <w:bCs/>
                  <w:lang w:val="nb-NO" w:bidi="ar-EG"/>
                </w:rPr>
                <w:t>www.macc</w:t>
              </w:r>
              <w:r w:rsidR="00CF13BB" w:rsidRPr="00AA6ED6">
                <w:rPr>
                  <w:rStyle w:val="Hyperlink"/>
                  <w:b/>
                  <w:bCs/>
                  <w:lang w:val="nb-NO" w:bidi="ar-EG"/>
                </w:rPr>
                <w:t>arpet.com</w:t>
              </w:r>
            </w:hyperlink>
          </w:p>
          <w:p w:rsidR="00CF13BB" w:rsidRPr="006661BF" w:rsidRDefault="00CF13BB" w:rsidP="00CF13BB">
            <w:pPr>
              <w:bidi w:val="0"/>
              <w:jc w:val="lowKashida"/>
              <w:rPr>
                <w:b/>
                <w:bCs/>
                <w:sz w:val="18"/>
                <w:szCs w:val="18"/>
                <w:lang w:val="nb-NO" w:bidi="ar-EG"/>
              </w:rPr>
            </w:pPr>
          </w:p>
          <w:p w:rsidR="00CF13BB" w:rsidRDefault="00CF13BB" w:rsidP="00CF13BB">
            <w:pPr>
              <w:bidi w:val="0"/>
              <w:jc w:val="lowKashida"/>
              <w:rPr>
                <w:lang w:bidi="ar-EG"/>
              </w:rPr>
            </w:pPr>
            <w:r>
              <w:rPr>
                <w:lang w:bidi="ar-EG"/>
              </w:rPr>
              <w:t>Reporting to the CEO / Responsible for achieving the unit mission to provide decision support for different levels, this include various responsibilities including mainly;</w:t>
            </w:r>
          </w:p>
          <w:p w:rsidR="00CF13BB" w:rsidRDefault="00CF13BB" w:rsidP="00CF13BB">
            <w:pPr>
              <w:numPr>
                <w:ilvl w:val="0"/>
                <w:numId w:val="6"/>
              </w:numPr>
              <w:tabs>
                <w:tab w:val="clear" w:pos="720"/>
              </w:tabs>
              <w:bidi w:val="0"/>
              <w:spacing w:before="120"/>
              <w:ind w:left="454" w:hanging="454"/>
              <w:jc w:val="lowKashida"/>
              <w:rPr>
                <w:lang w:bidi="ar-EG"/>
              </w:rPr>
            </w:pPr>
            <w:r>
              <w:rPr>
                <w:lang w:bidi="ar-EG"/>
              </w:rPr>
              <w:t>Deliver sound and informative analysis and advise to decision makers on alternative business decisions (cross border or domestic).</w:t>
            </w:r>
          </w:p>
          <w:p w:rsidR="00CF13BB" w:rsidRDefault="00CF13BB" w:rsidP="00CF13BB">
            <w:pPr>
              <w:numPr>
                <w:ilvl w:val="0"/>
                <w:numId w:val="6"/>
              </w:numPr>
              <w:tabs>
                <w:tab w:val="clear" w:pos="720"/>
              </w:tabs>
              <w:bidi w:val="0"/>
              <w:ind w:left="451" w:hanging="451"/>
              <w:jc w:val="lowKashida"/>
              <w:rPr>
                <w:lang w:bidi="ar-EG"/>
              </w:rPr>
            </w:pPr>
            <w:r>
              <w:rPr>
                <w:lang w:bidi="ar-EG"/>
              </w:rPr>
              <w:t>Member of the strategic planning team and being responsible to formulate and document the company three years business plan.</w:t>
            </w:r>
          </w:p>
          <w:p w:rsidR="00CF13BB" w:rsidRDefault="00CF13BB" w:rsidP="00CF13BB">
            <w:pPr>
              <w:numPr>
                <w:ilvl w:val="0"/>
                <w:numId w:val="6"/>
              </w:numPr>
              <w:tabs>
                <w:tab w:val="clear" w:pos="720"/>
              </w:tabs>
              <w:bidi w:val="0"/>
              <w:ind w:left="451" w:hanging="451"/>
              <w:jc w:val="lowKashida"/>
              <w:rPr>
                <w:lang w:bidi="ar-EG"/>
              </w:rPr>
            </w:pPr>
            <w:r w:rsidRPr="00737B5F">
              <w:rPr>
                <w:lang w:bidi="ar-EG"/>
              </w:rPr>
              <w:t>Being responsible for reviewing company and departments targets and overall PMS (</w:t>
            </w:r>
            <w:r>
              <w:rPr>
                <w:lang w:bidi="ar-EG"/>
              </w:rPr>
              <w:t>P</w:t>
            </w:r>
            <w:r w:rsidRPr="00737B5F">
              <w:rPr>
                <w:lang w:bidi="ar-EG"/>
              </w:rPr>
              <w:t xml:space="preserve">erformance Management System) </w:t>
            </w:r>
            <w:r>
              <w:rPr>
                <w:lang w:bidi="ar-EG"/>
              </w:rPr>
              <w:t>analysis according to the Balanced Scorecard framework.</w:t>
            </w:r>
          </w:p>
          <w:p w:rsidR="00CF13BB" w:rsidRDefault="00CF13BB" w:rsidP="00CF13BB">
            <w:pPr>
              <w:numPr>
                <w:ilvl w:val="0"/>
                <w:numId w:val="6"/>
              </w:numPr>
              <w:tabs>
                <w:tab w:val="clear" w:pos="720"/>
              </w:tabs>
              <w:bidi w:val="0"/>
              <w:ind w:left="451" w:hanging="451"/>
              <w:jc w:val="lowKashida"/>
              <w:rPr>
                <w:lang w:bidi="ar-EG"/>
              </w:rPr>
            </w:pPr>
            <w:r>
              <w:rPr>
                <w:lang w:bidi="ar-EG"/>
              </w:rPr>
              <w:t>Assist Company in keeping edge in today’s competitive world via identifying potential opportunities and threats</w:t>
            </w:r>
            <w:r>
              <w:rPr>
                <w:rtl/>
                <w:lang w:bidi="ar-EG"/>
              </w:rPr>
              <w:t>.</w:t>
            </w:r>
          </w:p>
          <w:p w:rsidR="00CF13BB" w:rsidRPr="00AF767F" w:rsidRDefault="00CF13BB" w:rsidP="00CF13BB">
            <w:pPr>
              <w:numPr>
                <w:ilvl w:val="0"/>
                <w:numId w:val="6"/>
              </w:numPr>
              <w:tabs>
                <w:tab w:val="clear" w:pos="720"/>
              </w:tabs>
              <w:bidi w:val="0"/>
              <w:ind w:left="451" w:hanging="451"/>
              <w:jc w:val="lowKashida"/>
              <w:rPr>
                <w:lang w:bidi="ar-EG"/>
              </w:rPr>
            </w:pPr>
            <w:r>
              <w:rPr>
                <w:lang w:bidi="ar-EG"/>
              </w:rPr>
              <w:t>Update executive’s knowledge about latest economic, financial and business developments and trends</w:t>
            </w:r>
            <w:r>
              <w:rPr>
                <w:rtl/>
                <w:lang w:bidi="ar-EG"/>
              </w:rPr>
              <w:t>.</w:t>
            </w:r>
          </w:p>
        </w:tc>
        <w:tc>
          <w:tcPr>
            <w:tcW w:w="3130" w:type="dxa"/>
          </w:tcPr>
          <w:p w:rsidR="00CF13BB" w:rsidRDefault="00CF13BB" w:rsidP="00CF13BB">
            <w:pPr>
              <w:bidi w:val="0"/>
              <w:rPr>
                <w:lang w:bidi="ar-EG"/>
              </w:rPr>
            </w:pPr>
            <w:r>
              <w:rPr>
                <w:lang w:bidi="ar-EG"/>
              </w:rPr>
              <w:t>Jun. 2007 – Jun. 2010</w:t>
            </w:r>
          </w:p>
          <w:p w:rsidR="00CF13BB" w:rsidRDefault="00CF13BB" w:rsidP="00CF13BB">
            <w:pPr>
              <w:bidi w:val="0"/>
              <w:rPr>
                <w:lang w:bidi="ar-EG"/>
              </w:rPr>
            </w:pPr>
            <w:r>
              <w:rPr>
                <w:lang w:bidi="ar-EG"/>
              </w:rPr>
              <w:t>(Ended as a consulting engagement)</w:t>
            </w:r>
          </w:p>
        </w:tc>
      </w:tr>
    </w:tbl>
    <w:p w:rsidR="00E61333" w:rsidRDefault="004F56D9">
      <w:pPr>
        <w:bidi w:val="0"/>
        <w:rPr>
          <w:rFonts w:ascii="Palatino Linotype" w:eastAsia="Arial Unicode MS" w:hAnsi="Palatino Linotype" w:cs="Arial Unicode MS"/>
          <w:b/>
          <w:bCs/>
          <w:i/>
          <w:iCs/>
          <w:sz w:val="32"/>
          <w:szCs w:val="32"/>
          <w:u w:val="single"/>
        </w:rPr>
      </w:pPr>
      <w:r>
        <w:rPr>
          <w:rFonts w:ascii="Palatino Linotype" w:hAnsi="Palatino Linotype"/>
          <w:i/>
          <w:iCs/>
          <w:sz w:val="32"/>
          <w:szCs w:val="32"/>
          <w:u w:val="single"/>
        </w:rPr>
        <w:lastRenderedPageBreak/>
        <w:br w:type="page"/>
      </w:r>
    </w:p>
    <w:tbl>
      <w:tblPr>
        <w:tblpPr w:leftFromText="180" w:rightFromText="180" w:vertAnchor="text" w:horzAnchor="margin" w:tblpXSpec="center" w:tblpY="-34"/>
        <w:bidiVisual/>
        <w:tblW w:w="10337" w:type="dxa"/>
        <w:jc w:val="center"/>
        <w:tblLook w:val="0000" w:firstRow="0" w:lastRow="0" w:firstColumn="0" w:lastColumn="0" w:noHBand="0" w:noVBand="0"/>
      </w:tblPr>
      <w:tblGrid>
        <w:gridCol w:w="7026"/>
        <w:gridCol w:w="3311"/>
      </w:tblGrid>
      <w:tr w:rsidR="002F52B1" w:rsidTr="003B66CE">
        <w:trPr>
          <w:jc w:val="center"/>
        </w:trPr>
        <w:tc>
          <w:tcPr>
            <w:tcW w:w="10337" w:type="dxa"/>
            <w:gridSpan w:val="2"/>
          </w:tcPr>
          <w:p w:rsidR="002F52B1" w:rsidRPr="002F52B1" w:rsidRDefault="002F52B1" w:rsidP="002F52B1">
            <w:pPr>
              <w:pStyle w:val="Heading1"/>
              <w:shd w:val="clear" w:color="auto" w:fill="F2F2F2" w:themeFill="background1" w:themeFillShade="F2"/>
              <w:jc w:val="center"/>
              <w:rPr>
                <w:rFonts w:ascii="Palatino Linotype" w:hAnsi="Palatino Linotype"/>
                <w:b/>
                <w:bCs/>
                <w:i/>
                <w:iCs/>
                <w:color w:val="1F497D" w:themeColor="text2"/>
                <w:sz w:val="32"/>
                <w:szCs w:val="32"/>
                <w:u w:val="single"/>
              </w:rPr>
            </w:pPr>
            <w:r>
              <w:lastRenderedPageBreak/>
              <w:br w:type="page"/>
            </w:r>
            <w:r>
              <w:br w:type="page"/>
            </w:r>
            <w:r w:rsidRPr="002F52B1">
              <w:rPr>
                <w:rFonts w:ascii="Palatino Linotype" w:hAnsi="Palatino Linotype"/>
                <w:b/>
                <w:bCs/>
                <w:i/>
                <w:iCs/>
                <w:color w:val="1F497D" w:themeColor="text2"/>
                <w:sz w:val="32"/>
                <w:szCs w:val="32"/>
                <w:u w:val="single"/>
              </w:rPr>
              <w:t>WORK HISTORY (Cont’d)</w:t>
            </w:r>
          </w:p>
          <w:p w:rsidR="002F52B1" w:rsidRPr="00C005A6" w:rsidRDefault="002F52B1" w:rsidP="002F52B1">
            <w:pPr>
              <w:bidi w:val="0"/>
              <w:jc w:val="center"/>
              <w:rPr>
                <w:sz w:val="20"/>
                <w:szCs w:val="20"/>
                <w:lang w:bidi="ar-EG"/>
              </w:rPr>
            </w:pPr>
          </w:p>
        </w:tc>
      </w:tr>
      <w:tr w:rsidR="00E61333" w:rsidTr="003B66CE">
        <w:trPr>
          <w:jc w:val="center"/>
        </w:trPr>
        <w:tc>
          <w:tcPr>
            <w:tcW w:w="7026" w:type="dxa"/>
          </w:tcPr>
          <w:p w:rsidR="00E61333" w:rsidRDefault="00E61333" w:rsidP="00592216">
            <w:pPr>
              <w:bidi w:val="0"/>
              <w:spacing w:before="240"/>
              <w:jc w:val="lowKashida"/>
              <w:rPr>
                <w:b/>
                <w:bCs/>
                <w:u w:val="single"/>
                <w:lang w:bidi="ar-EG"/>
              </w:rPr>
            </w:pPr>
            <w:r>
              <w:rPr>
                <w:b/>
                <w:bCs/>
                <w:u w:val="single"/>
                <w:lang w:bidi="ar-EG"/>
              </w:rPr>
              <w:t>Senior Research Analyst,</w:t>
            </w:r>
          </w:p>
          <w:p w:rsidR="00E61333" w:rsidRDefault="00E61333" w:rsidP="00592216">
            <w:pPr>
              <w:bidi w:val="0"/>
              <w:jc w:val="lowKashida"/>
              <w:rPr>
                <w:lang w:bidi="ar-EG"/>
              </w:rPr>
            </w:pPr>
            <w:proofErr w:type="spellStart"/>
            <w:r>
              <w:rPr>
                <w:b/>
                <w:bCs/>
                <w:lang w:bidi="ar-EG"/>
              </w:rPr>
              <w:t>Progressia</w:t>
            </w:r>
            <w:proofErr w:type="spellEnd"/>
            <w:r>
              <w:rPr>
                <w:b/>
                <w:bCs/>
                <w:lang w:bidi="ar-EG"/>
              </w:rPr>
              <w:t xml:space="preserve"> Global Consulting,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bCs/>
                    <w:lang w:bidi="ar-EG"/>
                  </w:rPr>
                  <w:t>Egypt</w:t>
                </w:r>
              </w:smartTag>
            </w:smartTag>
            <w:r>
              <w:rPr>
                <w:b/>
                <w:bCs/>
                <w:lang w:bidi="ar-EG"/>
              </w:rPr>
              <w:t xml:space="preserve">.    </w:t>
            </w:r>
            <w:hyperlink r:id="rId12" w:history="1">
              <w:r w:rsidRPr="00EC63BD">
                <w:rPr>
                  <w:rStyle w:val="Hyperlink"/>
                  <w:b/>
                  <w:bCs/>
                  <w:lang w:bidi="ar-EG"/>
                </w:rPr>
                <w:t>www.progressiagc.com</w:t>
              </w:r>
            </w:hyperlink>
            <w:r>
              <w:rPr>
                <w:b/>
                <w:bCs/>
                <w:lang w:bidi="ar-EG"/>
              </w:rPr>
              <w:tab/>
            </w:r>
          </w:p>
          <w:p w:rsidR="00E61333" w:rsidRPr="000A43F9" w:rsidRDefault="00E61333" w:rsidP="00592216">
            <w:pPr>
              <w:bidi w:val="0"/>
              <w:jc w:val="lowKashida"/>
              <w:rPr>
                <w:sz w:val="16"/>
                <w:szCs w:val="16"/>
                <w:lang w:bidi="ar-EG"/>
              </w:rPr>
            </w:pPr>
          </w:p>
          <w:p w:rsidR="00E61333" w:rsidRDefault="00E61333" w:rsidP="00E61333">
            <w:pPr>
              <w:numPr>
                <w:ilvl w:val="0"/>
                <w:numId w:val="6"/>
              </w:numPr>
              <w:tabs>
                <w:tab w:val="clear" w:pos="720"/>
              </w:tabs>
              <w:bidi w:val="0"/>
              <w:ind w:left="451" w:hanging="451"/>
              <w:jc w:val="lowKashida"/>
              <w:rPr>
                <w:lang w:bidi="ar-EG"/>
              </w:rPr>
            </w:pPr>
            <w:r>
              <w:rPr>
                <w:lang w:bidi="ar-EG"/>
              </w:rPr>
              <w:t>Analyze gathered data (Secondary and Primary) and prepare presentations and final reports by Results &amp; Recommendations.</w:t>
            </w:r>
          </w:p>
          <w:p w:rsidR="00E61333" w:rsidRDefault="00E61333" w:rsidP="00E61333">
            <w:pPr>
              <w:numPr>
                <w:ilvl w:val="0"/>
                <w:numId w:val="6"/>
              </w:numPr>
              <w:tabs>
                <w:tab w:val="clear" w:pos="720"/>
              </w:tabs>
              <w:bidi w:val="0"/>
              <w:ind w:left="451" w:hanging="451"/>
              <w:jc w:val="lowKashida"/>
              <w:rPr>
                <w:lang w:bidi="ar-EG"/>
              </w:rPr>
            </w:pPr>
            <w:r>
              <w:rPr>
                <w:lang w:bidi="ar-EG"/>
              </w:rPr>
              <w:t xml:space="preserve">Leading a team preparing secondary research reports. </w:t>
            </w:r>
          </w:p>
          <w:p w:rsidR="00E61333" w:rsidRDefault="00E61333" w:rsidP="00E61333">
            <w:pPr>
              <w:numPr>
                <w:ilvl w:val="0"/>
                <w:numId w:val="6"/>
              </w:numPr>
              <w:tabs>
                <w:tab w:val="clear" w:pos="720"/>
              </w:tabs>
              <w:bidi w:val="0"/>
              <w:ind w:left="451" w:hanging="451"/>
              <w:jc w:val="lowKashida"/>
              <w:rPr>
                <w:lang w:bidi="ar-EG"/>
              </w:rPr>
            </w:pPr>
            <w:r>
              <w:rPr>
                <w:lang w:bidi="ar-EG"/>
              </w:rPr>
              <w:t>Participating in the different field research activities.</w:t>
            </w:r>
          </w:p>
          <w:p w:rsidR="00E61333" w:rsidRDefault="00E61333" w:rsidP="00E61333">
            <w:pPr>
              <w:numPr>
                <w:ilvl w:val="0"/>
                <w:numId w:val="6"/>
              </w:numPr>
              <w:tabs>
                <w:tab w:val="clear" w:pos="720"/>
              </w:tabs>
              <w:bidi w:val="0"/>
              <w:ind w:left="451" w:hanging="451"/>
              <w:jc w:val="lowKashida"/>
              <w:rPr>
                <w:lang w:bidi="ar-EG"/>
              </w:rPr>
            </w:pPr>
            <w:r>
              <w:rPr>
                <w:lang w:bidi="ar-EG"/>
              </w:rPr>
              <w:t>Managing research and consultancy projects from initial contacts, writing proposal and till the project delivery.</w:t>
            </w:r>
          </w:p>
          <w:p w:rsidR="00E61333" w:rsidRPr="000A43F9" w:rsidRDefault="00E61333" w:rsidP="00E61333">
            <w:pPr>
              <w:bidi w:val="0"/>
              <w:ind w:left="451"/>
              <w:jc w:val="lowKashida"/>
              <w:rPr>
                <w:lang w:bidi="ar-EG"/>
              </w:rPr>
            </w:pPr>
          </w:p>
        </w:tc>
        <w:tc>
          <w:tcPr>
            <w:tcW w:w="3311" w:type="dxa"/>
          </w:tcPr>
          <w:p w:rsidR="00E61333" w:rsidRDefault="00E61333" w:rsidP="00592216">
            <w:pPr>
              <w:bidi w:val="0"/>
              <w:spacing w:before="240"/>
              <w:rPr>
                <w:lang w:bidi="ar-EG"/>
              </w:rPr>
            </w:pPr>
            <w:r>
              <w:rPr>
                <w:lang w:bidi="ar-EG"/>
              </w:rPr>
              <w:t xml:space="preserve">   Aug. 2005 – Jun. 2007</w:t>
            </w:r>
          </w:p>
          <w:p w:rsidR="00E61333" w:rsidRPr="00825124" w:rsidRDefault="00E61333" w:rsidP="00592216">
            <w:pPr>
              <w:bidi w:val="0"/>
              <w:ind w:left="326" w:hanging="326"/>
              <w:rPr>
                <w:b/>
                <w:bCs/>
                <w:i/>
                <w:iCs/>
                <w:lang w:bidi="ar-EG"/>
              </w:rPr>
            </w:pPr>
            <w:r w:rsidRPr="00825124">
              <w:rPr>
                <w:b/>
                <w:bCs/>
                <w:i/>
                <w:iCs/>
                <w:sz w:val="20"/>
                <w:szCs w:val="20"/>
                <w:lang w:bidi="ar-EG"/>
              </w:rPr>
              <w:t>(Started as part timer then turned to full timer)</w:t>
            </w:r>
          </w:p>
        </w:tc>
      </w:tr>
      <w:tr w:rsidR="00E61333" w:rsidTr="003B66CE">
        <w:trPr>
          <w:jc w:val="center"/>
        </w:trPr>
        <w:tc>
          <w:tcPr>
            <w:tcW w:w="7026" w:type="dxa"/>
          </w:tcPr>
          <w:p w:rsidR="00E61333" w:rsidRDefault="00E61333" w:rsidP="00592216">
            <w:pPr>
              <w:bidi w:val="0"/>
              <w:jc w:val="lowKashida"/>
              <w:rPr>
                <w:b/>
                <w:bCs/>
                <w:u w:val="single"/>
                <w:lang w:bidi="ar-EG"/>
              </w:rPr>
            </w:pPr>
            <w:r>
              <w:rPr>
                <w:b/>
                <w:bCs/>
                <w:u w:val="single"/>
                <w:lang w:bidi="ar-EG"/>
              </w:rPr>
              <w:t>Senior Economic Researcher,</w:t>
            </w:r>
          </w:p>
          <w:p w:rsidR="00E61333" w:rsidRDefault="00E61333" w:rsidP="00592216">
            <w:pPr>
              <w:bidi w:val="0"/>
              <w:jc w:val="lowKashida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Information and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b/>
                    <w:bCs/>
                    <w:lang w:bidi="ar-EG"/>
                  </w:rPr>
                  <w:t>Decision</w:t>
                </w:r>
              </w:smartTag>
              <w:smartTag w:uri="urn:schemas-microsoft-com:office:smarttags" w:element="PlaceName">
                <w:r>
                  <w:rPr>
                    <w:b/>
                    <w:bCs/>
                    <w:lang w:bidi="ar-EG"/>
                  </w:rPr>
                  <w:t>Support</w:t>
                </w:r>
              </w:smartTag>
              <w:smartTag w:uri="urn:schemas-microsoft-com:office:smarttags" w:element="PlaceType">
                <w:r>
                  <w:rPr>
                    <w:b/>
                    <w:bCs/>
                    <w:lang w:bidi="ar-EG"/>
                  </w:rPr>
                  <w:t>Center</w:t>
                </w:r>
              </w:smartTag>
            </w:smartTag>
            <w:r>
              <w:rPr>
                <w:b/>
                <w:bCs/>
                <w:lang w:bidi="ar-EG"/>
              </w:rPr>
              <w:t>,</w:t>
            </w:r>
          </w:p>
          <w:p w:rsidR="00E61333" w:rsidRDefault="00E61333" w:rsidP="00592216">
            <w:pPr>
              <w:bidi w:val="0"/>
              <w:jc w:val="lowKashida"/>
              <w:rPr>
                <w:lang w:bidi="ar-EG"/>
              </w:rPr>
            </w:pPr>
            <w:r>
              <w:rPr>
                <w:b/>
                <w:bCs/>
                <w:lang w:bidi="ar-EG"/>
              </w:rPr>
              <w:t xml:space="preserve">The Egyptian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b/>
                    <w:bCs/>
                    <w:lang w:bidi="ar-EG"/>
                  </w:rPr>
                  <w:t>Cabinet</w:t>
                </w:r>
              </w:smartTag>
              <w:r>
                <w:rPr>
                  <w:b/>
                  <w:bCs/>
                  <w:lang w:bidi="ar-EG"/>
                </w:rPr>
                <w:t xml:space="preserve">, </w:t>
              </w:r>
              <w:smartTag w:uri="urn:schemas-microsoft-com:office:smarttags" w:element="country-region">
                <w:r>
                  <w:rPr>
                    <w:b/>
                    <w:bCs/>
                    <w:lang w:bidi="ar-EG"/>
                  </w:rPr>
                  <w:t>Egypt</w:t>
                </w:r>
              </w:smartTag>
            </w:smartTag>
            <w:r>
              <w:rPr>
                <w:b/>
                <w:bCs/>
                <w:lang w:bidi="ar-EG"/>
              </w:rPr>
              <w:t>.</w:t>
            </w:r>
            <w:r>
              <w:rPr>
                <w:b/>
                <w:bCs/>
                <w:lang w:bidi="ar-EG"/>
              </w:rPr>
              <w:tab/>
            </w:r>
            <w:hyperlink r:id="rId13" w:history="1">
              <w:r w:rsidRPr="00EC63BD">
                <w:rPr>
                  <w:rStyle w:val="Hyperlink"/>
                  <w:b/>
                  <w:bCs/>
                  <w:lang w:bidi="ar-EG"/>
                </w:rPr>
                <w:t>www.idsc.gov.eg</w:t>
              </w:r>
            </w:hyperlink>
          </w:p>
          <w:p w:rsidR="00E61333" w:rsidRDefault="00E61333" w:rsidP="00592216">
            <w:pPr>
              <w:bidi w:val="0"/>
              <w:jc w:val="lowKashida"/>
              <w:rPr>
                <w:lang w:bidi="ar-EG"/>
              </w:rPr>
            </w:pPr>
          </w:p>
          <w:p w:rsidR="00E61333" w:rsidRDefault="00E61333" w:rsidP="00E61333">
            <w:pPr>
              <w:numPr>
                <w:ilvl w:val="0"/>
                <w:numId w:val="6"/>
              </w:numPr>
              <w:tabs>
                <w:tab w:val="clear" w:pos="720"/>
              </w:tabs>
              <w:bidi w:val="0"/>
              <w:ind w:left="451" w:hanging="451"/>
              <w:jc w:val="lowKashida"/>
              <w:rPr>
                <w:lang w:bidi="ar-EG"/>
              </w:rPr>
            </w:pPr>
            <w:r>
              <w:rPr>
                <w:lang w:bidi="ar-EG"/>
              </w:rPr>
              <w:t>Leading a team that prepare decision support related reports and policy papers.</w:t>
            </w:r>
          </w:p>
          <w:p w:rsidR="00E61333" w:rsidRDefault="00E61333" w:rsidP="00E61333">
            <w:pPr>
              <w:numPr>
                <w:ilvl w:val="0"/>
                <w:numId w:val="6"/>
              </w:numPr>
              <w:tabs>
                <w:tab w:val="clear" w:pos="720"/>
              </w:tabs>
              <w:bidi w:val="0"/>
              <w:ind w:left="451" w:hanging="451"/>
              <w:jc w:val="lowKashida"/>
              <w:rPr>
                <w:lang w:bidi="ar-EG"/>
              </w:rPr>
            </w:pPr>
            <w:r>
              <w:rPr>
                <w:lang w:bidi="ar-EG"/>
              </w:rPr>
              <w:t>Participating in cross functional teams to address national economic issues and prepare reports</w:t>
            </w:r>
          </w:p>
          <w:p w:rsidR="00E61333" w:rsidRDefault="00E61333" w:rsidP="00E61333">
            <w:pPr>
              <w:numPr>
                <w:ilvl w:val="0"/>
                <w:numId w:val="6"/>
              </w:numPr>
              <w:tabs>
                <w:tab w:val="clear" w:pos="720"/>
              </w:tabs>
              <w:bidi w:val="0"/>
              <w:ind w:left="451" w:hanging="451"/>
              <w:jc w:val="lowKashida"/>
              <w:rPr>
                <w:lang w:bidi="ar-EG"/>
              </w:rPr>
            </w:pPr>
            <w:r>
              <w:rPr>
                <w:lang w:bidi="ar-EG"/>
              </w:rPr>
              <w:t>Perform the Required Researches and Studies.</w:t>
            </w:r>
          </w:p>
        </w:tc>
        <w:tc>
          <w:tcPr>
            <w:tcW w:w="3311" w:type="dxa"/>
          </w:tcPr>
          <w:p w:rsidR="00E61333" w:rsidRDefault="00E61333" w:rsidP="00592216">
            <w:pPr>
              <w:bidi w:val="0"/>
              <w:rPr>
                <w:lang w:bidi="ar-EG"/>
              </w:rPr>
            </w:pPr>
            <w:r>
              <w:rPr>
                <w:lang w:bidi="ar-EG"/>
              </w:rPr>
              <w:t xml:space="preserve">    Nov. 2004 – Feb. 2006</w:t>
            </w:r>
          </w:p>
        </w:tc>
      </w:tr>
      <w:tr w:rsidR="00E61333" w:rsidTr="003B66CE">
        <w:trPr>
          <w:jc w:val="center"/>
        </w:trPr>
        <w:tc>
          <w:tcPr>
            <w:tcW w:w="7026" w:type="dxa"/>
          </w:tcPr>
          <w:p w:rsidR="00E61333" w:rsidRDefault="00E61333" w:rsidP="00592216">
            <w:pPr>
              <w:bidi w:val="0"/>
              <w:jc w:val="lowKashida"/>
              <w:rPr>
                <w:lang w:bidi="ar-EG"/>
              </w:rPr>
            </w:pPr>
          </w:p>
          <w:p w:rsidR="00E61333" w:rsidRDefault="00E61333" w:rsidP="00592216">
            <w:pPr>
              <w:bidi w:val="0"/>
              <w:jc w:val="lowKashida"/>
              <w:rPr>
                <w:b/>
                <w:bCs/>
                <w:u w:val="single"/>
                <w:lang w:bidi="ar-EG"/>
              </w:rPr>
            </w:pPr>
            <w:r>
              <w:rPr>
                <w:b/>
                <w:bCs/>
                <w:u w:val="single"/>
                <w:lang w:bidi="ar-EG"/>
              </w:rPr>
              <w:t>Economic Researcher,</w:t>
            </w:r>
          </w:p>
          <w:p w:rsidR="00E61333" w:rsidRDefault="00E61333" w:rsidP="00592216">
            <w:pPr>
              <w:bidi w:val="0"/>
              <w:jc w:val="lowKashida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Information and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b/>
                    <w:bCs/>
                    <w:lang w:bidi="ar-EG"/>
                  </w:rPr>
                  <w:t>Decision</w:t>
                </w:r>
              </w:smartTag>
              <w:smartTag w:uri="urn:schemas-microsoft-com:office:smarttags" w:element="PlaceName">
                <w:r>
                  <w:rPr>
                    <w:b/>
                    <w:bCs/>
                    <w:lang w:bidi="ar-EG"/>
                  </w:rPr>
                  <w:t>Support</w:t>
                </w:r>
              </w:smartTag>
              <w:smartTag w:uri="urn:schemas-microsoft-com:office:smarttags" w:element="PlaceType">
                <w:r>
                  <w:rPr>
                    <w:b/>
                    <w:bCs/>
                    <w:lang w:bidi="ar-EG"/>
                  </w:rPr>
                  <w:t>Center</w:t>
                </w:r>
              </w:smartTag>
            </w:smartTag>
            <w:r>
              <w:rPr>
                <w:b/>
                <w:bCs/>
                <w:lang w:bidi="ar-EG"/>
              </w:rPr>
              <w:t>,</w:t>
            </w:r>
          </w:p>
          <w:p w:rsidR="00E61333" w:rsidRDefault="00E61333" w:rsidP="00592216">
            <w:pPr>
              <w:bidi w:val="0"/>
              <w:jc w:val="lowKashida"/>
              <w:rPr>
                <w:lang w:bidi="ar-EG"/>
              </w:rPr>
            </w:pPr>
            <w:r>
              <w:rPr>
                <w:b/>
                <w:bCs/>
                <w:lang w:bidi="ar-EG"/>
              </w:rPr>
              <w:t xml:space="preserve">The Egyptian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b/>
                    <w:bCs/>
                    <w:lang w:bidi="ar-EG"/>
                  </w:rPr>
                  <w:t>Cabinet</w:t>
                </w:r>
              </w:smartTag>
              <w:r>
                <w:rPr>
                  <w:b/>
                  <w:bCs/>
                  <w:lang w:bidi="ar-EG"/>
                </w:rPr>
                <w:t xml:space="preserve">, </w:t>
              </w:r>
              <w:smartTag w:uri="urn:schemas-microsoft-com:office:smarttags" w:element="country-region">
                <w:r>
                  <w:rPr>
                    <w:b/>
                    <w:bCs/>
                    <w:lang w:bidi="ar-EG"/>
                  </w:rPr>
                  <w:t>Egypt</w:t>
                </w:r>
              </w:smartTag>
            </w:smartTag>
            <w:r>
              <w:rPr>
                <w:b/>
                <w:bCs/>
                <w:lang w:bidi="ar-EG"/>
              </w:rPr>
              <w:t>.</w:t>
            </w:r>
            <w:r>
              <w:rPr>
                <w:b/>
                <w:bCs/>
                <w:lang w:bidi="ar-EG"/>
              </w:rPr>
              <w:tab/>
            </w:r>
            <w:hyperlink r:id="rId14" w:history="1">
              <w:r w:rsidRPr="00EC63BD">
                <w:rPr>
                  <w:rStyle w:val="Hyperlink"/>
                  <w:b/>
                  <w:bCs/>
                  <w:lang w:bidi="ar-EG"/>
                </w:rPr>
                <w:t>www.idsc.gov.eg</w:t>
              </w:r>
            </w:hyperlink>
          </w:p>
          <w:p w:rsidR="00E61333" w:rsidRPr="000A43F9" w:rsidRDefault="00E61333" w:rsidP="00592216">
            <w:pPr>
              <w:bidi w:val="0"/>
              <w:jc w:val="lowKashida"/>
              <w:rPr>
                <w:sz w:val="14"/>
                <w:szCs w:val="14"/>
                <w:lang w:bidi="ar-EG"/>
              </w:rPr>
            </w:pPr>
          </w:p>
          <w:p w:rsidR="00E61333" w:rsidRDefault="00E61333" w:rsidP="00E61333">
            <w:pPr>
              <w:numPr>
                <w:ilvl w:val="0"/>
                <w:numId w:val="6"/>
              </w:numPr>
              <w:tabs>
                <w:tab w:val="clear" w:pos="720"/>
              </w:tabs>
              <w:bidi w:val="0"/>
              <w:ind w:left="451" w:hanging="451"/>
              <w:jc w:val="lowKashida"/>
              <w:rPr>
                <w:lang w:bidi="ar-EG"/>
              </w:rPr>
            </w:pPr>
            <w:r>
              <w:rPr>
                <w:lang w:bidi="ar-EG"/>
              </w:rPr>
              <w:t>Revise the Center’s Researches and Publications.</w:t>
            </w:r>
          </w:p>
          <w:p w:rsidR="00E61333" w:rsidRDefault="00E61333" w:rsidP="00E61333">
            <w:pPr>
              <w:numPr>
                <w:ilvl w:val="0"/>
                <w:numId w:val="6"/>
              </w:numPr>
              <w:tabs>
                <w:tab w:val="clear" w:pos="720"/>
              </w:tabs>
              <w:bidi w:val="0"/>
              <w:ind w:left="451" w:hanging="451"/>
              <w:jc w:val="lowKashida"/>
              <w:rPr>
                <w:lang w:bidi="ar-EG"/>
              </w:rPr>
            </w:pPr>
            <w:r>
              <w:rPr>
                <w:lang w:bidi="ar-EG"/>
              </w:rPr>
              <w:t>Perform the Required Researches and Studies.</w:t>
            </w:r>
          </w:p>
        </w:tc>
        <w:tc>
          <w:tcPr>
            <w:tcW w:w="3311" w:type="dxa"/>
          </w:tcPr>
          <w:p w:rsidR="00E61333" w:rsidRDefault="00E61333" w:rsidP="00592216">
            <w:pPr>
              <w:bidi w:val="0"/>
              <w:rPr>
                <w:lang w:bidi="ar-EG"/>
              </w:rPr>
            </w:pPr>
          </w:p>
          <w:p w:rsidR="00E61333" w:rsidRDefault="00E61333" w:rsidP="00592216">
            <w:pPr>
              <w:bidi w:val="0"/>
              <w:rPr>
                <w:lang w:bidi="ar-EG"/>
              </w:rPr>
            </w:pPr>
            <w:r>
              <w:rPr>
                <w:lang w:bidi="ar-EG"/>
              </w:rPr>
              <w:t xml:space="preserve">   Nov. 2002 – Nov. 2004</w:t>
            </w:r>
          </w:p>
        </w:tc>
      </w:tr>
      <w:tr w:rsidR="00E61333" w:rsidTr="003B66CE">
        <w:trPr>
          <w:jc w:val="center"/>
        </w:trPr>
        <w:tc>
          <w:tcPr>
            <w:tcW w:w="7026" w:type="dxa"/>
          </w:tcPr>
          <w:p w:rsidR="00E61333" w:rsidRDefault="00E61333" w:rsidP="00592216">
            <w:pPr>
              <w:bidi w:val="0"/>
              <w:jc w:val="lowKashida"/>
              <w:rPr>
                <w:lang w:bidi="ar-EG"/>
              </w:rPr>
            </w:pPr>
          </w:p>
          <w:p w:rsidR="00E61333" w:rsidRDefault="00E61333" w:rsidP="00592216">
            <w:pPr>
              <w:bidi w:val="0"/>
              <w:jc w:val="lowKashida"/>
              <w:rPr>
                <w:b/>
                <w:bCs/>
                <w:u w:val="single"/>
                <w:lang w:bidi="ar-EG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b/>
                    <w:bCs/>
                    <w:u w:val="single"/>
                    <w:lang w:bidi="ar-EG"/>
                  </w:rPr>
                  <w:t>Information</w:t>
                </w:r>
              </w:smartTag>
              <w:smartTag w:uri="urn:schemas-microsoft-com:office:smarttags" w:element="PlaceType">
                <w:r>
                  <w:rPr>
                    <w:b/>
                    <w:bCs/>
                    <w:u w:val="single"/>
                    <w:lang w:bidi="ar-EG"/>
                  </w:rPr>
                  <w:t>Center</w:t>
                </w:r>
              </w:smartTag>
            </w:smartTag>
            <w:r>
              <w:rPr>
                <w:b/>
                <w:bCs/>
                <w:u w:val="single"/>
                <w:lang w:bidi="ar-EG"/>
              </w:rPr>
              <w:t xml:space="preserve"> Administrator,</w:t>
            </w:r>
          </w:p>
          <w:p w:rsidR="00E61333" w:rsidRDefault="00E61333" w:rsidP="00592216">
            <w:pPr>
              <w:bidi w:val="0"/>
              <w:jc w:val="lowKashida"/>
              <w:rPr>
                <w:b/>
                <w:bCs/>
                <w:lang w:bidi="ar-EG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b/>
                    <w:bCs/>
                    <w:lang w:bidi="ar-EG"/>
                  </w:rPr>
                  <w:t>National</w:t>
                </w:r>
              </w:smartTag>
              <w:smartTag w:uri="urn:schemas-microsoft-com:office:smarttags" w:element="PlaceType">
                <w:r>
                  <w:rPr>
                    <w:b/>
                    <w:bCs/>
                    <w:lang w:bidi="ar-EG"/>
                  </w:rPr>
                  <w:t>Center</w:t>
                </w:r>
              </w:smartTag>
            </w:smartTag>
            <w:r>
              <w:rPr>
                <w:b/>
                <w:bCs/>
                <w:lang w:bidi="ar-EG"/>
              </w:rPr>
              <w:t xml:space="preserve"> for Water Researches,</w:t>
            </w:r>
          </w:p>
          <w:p w:rsidR="00E61333" w:rsidRPr="000D6FE0" w:rsidRDefault="00E61333" w:rsidP="00592216">
            <w:pPr>
              <w:bidi w:val="0"/>
              <w:jc w:val="lowKashida"/>
              <w:rPr>
                <w:lang w:val="fr-FR" w:bidi="ar-EG"/>
              </w:rPr>
            </w:pPr>
            <w:r w:rsidRPr="00AA6ED6">
              <w:rPr>
                <w:b/>
                <w:bCs/>
                <w:lang w:bidi="ar-EG"/>
              </w:rPr>
              <w:t xml:space="preserve">Delta Barrages, </w:t>
            </w:r>
            <w:smartTag w:uri="urn:schemas-microsoft-com:office:smarttags" w:element="country-region">
              <w:smartTag w:uri="urn:schemas-microsoft-com:office:smarttags" w:element="place">
                <w:r w:rsidRPr="00AA6ED6">
                  <w:rPr>
                    <w:b/>
                    <w:bCs/>
                    <w:lang w:bidi="ar-EG"/>
                  </w:rPr>
                  <w:t>Egypt</w:t>
                </w:r>
              </w:smartTag>
            </w:smartTag>
            <w:r w:rsidRPr="00AA6ED6">
              <w:rPr>
                <w:lang w:bidi="ar-EG"/>
              </w:rPr>
              <w:t xml:space="preserve">.     </w:t>
            </w:r>
            <w:hyperlink r:id="rId15" w:history="1">
              <w:r w:rsidRPr="00EC63BD">
                <w:rPr>
                  <w:rStyle w:val="Hyperlink"/>
                  <w:b/>
                  <w:bCs/>
                  <w:lang w:val="fr-FR" w:bidi="ar-EG"/>
                </w:rPr>
                <w:t>www.nwrc.gov.eg</w:t>
              </w:r>
            </w:hyperlink>
          </w:p>
          <w:p w:rsidR="00E61333" w:rsidRPr="000A43F9" w:rsidRDefault="00E61333" w:rsidP="00592216">
            <w:pPr>
              <w:bidi w:val="0"/>
              <w:jc w:val="lowKashida"/>
              <w:rPr>
                <w:sz w:val="14"/>
                <w:szCs w:val="14"/>
                <w:lang w:val="fr-FR" w:bidi="ar-EG"/>
              </w:rPr>
            </w:pPr>
          </w:p>
          <w:p w:rsidR="00E61333" w:rsidRDefault="00E61333" w:rsidP="00E61333">
            <w:pPr>
              <w:numPr>
                <w:ilvl w:val="0"/>
                <w:numId w:val="6"/>
              </w:numPr>
              <w:tabs>
                <w:tab w:val="clear" w:pos="720"/>
              </w:tabs>
              <w:bidi w:val="0"/>
              <w:ind w:left="451" w:hanging="451"/>
              <w:jc w:val="lowKashida"/>
              <w:rPr>
                <w:lang w:bidi="ar-EG"/>
              </w:rPr>
            </w:pPr>
            <w:r>
              <w:rPr>
                <w:lang w:bidi="ar-EG"/>
              </w:rPr>
              <w:t>Being responsible for computer &amp; IT based tasks in the center.</w:t>
            </w:r>
          </w:p>
          <w:p w:rsidR="00E61333" w:rsidRDefault="00E61333" w:rsidP="00E61333">
            <w:pPr>
              <w:numPr>
                <w:ilvl w:val="0"/>
                <w:numId w:val="6"/>
              </w:numPr>
              <w:tabs>
                <w:tab w:val="clear" w:pos="720"/>
              </w:tabs>
              <w:bidi w:val="0"/>
              <w:ind w:left="451" w:hanging="451"/>
              <w:jc w:val="lowKashida"/>
              <w:rPr>
                <w:lang w:bidi="ar-EG"/>
              </w:rPr>
            </w:pPr>
            <w:r>
              <w:rPr>
                <w:lang w:bidi="ar-EG"/>
              </w:rPr>
              <w:t>Being responsible for internet researches in the center.</w:t>
            </w:r>
          </w:p>
          <w:p w:rsidR="002F52B1" w:rsidRDefault="002F52B1" w:rsidP="002F52B1">
            <w:pPr>
              <w:bidi w:val="0"/>
              <w:ind w:left="451"/>
              <w:jc w:val="lowKashida"/>
              <w:rPr>
                <w:lang w:bidi="ar-EG"/>
              </w:rPr>
            </w:pPr>
          </w:p>
        </w:tc>
        <w:tc>
          <w:tcPr>
            <w:tcW w:w="3311" w:type="dxa"/>
          </w:tcPr>
          <w:p w:rsidR="00E61333" w:rsidRDefault="00E61333" w:rsidP="00592216">
            <w:pPr>
              <w:bidi w:val="0"/>
              <w:rPr>
                <w:lang w:bidi="ar-EG"/>
              </w:rPr>
            </w:pPr>
          </w:p>
          <w:p w:rsidR="00E61333" w:rsidRDefault="00E61333" w:rsidP="00592216">
            <w:pPr>
              <w:bidi w:val="0"/>
              <w:rPr>
                <w:lang w:bidi="ar-EG"/>
              </w:rPr>
            </w:pPr>
            <w:r>
              <w:rPr>
                <w:lang w:bidi="ar-EG"/>
              </w:rPr>
              <w:t xml:space="preserve">    Oct. 2001 – Nov. 2002</w:t>
            </w:r>
          </w:p>
        </w:tc>
      </w:tr>
    </w:tbl>
    <w:tbl>
      <w:tblPr>
        <w:bidiVisual/>
        <w:tblW w:w="9707" w:type="dxa"/>
        <w:jc w:val="center"/>
        <w:tblLook w:val="0000" w:firstRow="0" w:lastRow="0" w:firstColumn="0" w:lastColumn="0" w:noHBand="0" w:noVBand="0"/>
      </w:tblPr>
      <w:tblGrid>
        <w:gridCol w:w="9707"/>
      </w:tblGrid>
      <w:tr w:rsidR="002F52B1" w:rsidTr="002F52B1">
        <w:trPr>
          <w:jc w:val="center"/>
        </w:trPr>
        <w:tc>
          <w:tcPr>
            <w:tcW w:w="9707" w:type="dxa"/>
            <w:shd w:val="clear" w:color="auto" w:fill="F2F2F2" w:themeFill="background1" w:themeFillShade="F2"/>
          </w:tcPr>
          <w:p w:rsidR="002F52B1" w:rsidRPr="00A12C93" w:rsidRDefault="002F52B1" w:rsidP="002F52B1">
            <w:pPr>
              <w:pStyle w:val="Heading1"/>
              <w:shd w:val="clear" w:color="auto" w:fill="F2F2F2" w:themeFill="background1" w:themeFillShade="F2"/>
              <w:jc w:val="center"/>
              <w:rPr>
                <w:color w:val="333399"/>
                <w:sz w:val="24"/>
              </w:rPr>
            </w:pPr>
            <w:r w:rsidRPr="002F52B1">
              <w:rPr>
                <w:rFonts w:ascii="Palatino Linotype" w:hAnsi="Palatino Linotype"/>
                <w:b/>
                <w:bCs/>
                <w:i/>
                <w:iCs/>
                <w:color w:val="1F497D" w:themeColor="text2"/>
                <w:sz w:val="32"/>
                <w:szCs w:val="32"/>
                <w:u w:val="single"/>
              </w:rPr>
              <w:t>Language skills</w:t>
            </w:r>
          </w:p>
        </w:tc>
      </w:tr>
      <w:tr w:rsidR="002F52B1" w:rsidTr="00592216">
        <w:trPr>
          <w:jc w:val="center"/>
        </w:trPr>
        <w:tc>
          <w:tcPr>
            <w:tcW w:w="9707" w:type="dxa"/>
          </w:tcPr>
          <w:p w:rsidR="002F52B1" w:rsidRDefault="002F52B1" w:rsidP="00592216">
            <w:pPr>
              <w:pStyle w:val="Heading1"/>
              <w:rPr>
                <w:b/>
                <w:bCs/>
                <w:sz w:val="24"/>
              </w:rPr>
            </w:pPr>
            <w:r>
              <w:br w:type="page"/>
            </w:r>
          </w:p>
          <w:p w:rsidR="002F52B1" w:rsidRPr="00262B99" w:rsidRDefault="002F52B1" w:rsidP="002F52B1">
            <w:pPr>
              <w:pStyle w:val="Heading1"/>
              <w:rPr>
                <w:sz w:val="24"/>
              </w:rPr>
            </w:pPr>
            <w:r w:rsidRPr="00262B99">
              <w:rPr>
                <w:b/>
                <w:bCs/>
                <w:sz w:val="24"/>
              </w:rPr>
              <w:t xml:space="preserve"> Arabic</w:t>
            </w:r>
            <w:r w:rsidRPr="00262B99">
              <w:rPr>
                <w:sz w:val="24"/>
              </w:rPr>
              <w:t xml:space="preserve">: Mother tongue.            </w:t>
            </w:r>
            <w:r w:rsidRPr="00262B99">
              <w:rPr>
                <w:b/>
                <w:bCs/>
                <w:sz w:val="24"/>
              </w:rPr>
              <w:t>English</w:t>
            </w:r>
            <w:r w:rsidRPr="00262B99">
              <w:rPr>
                <w:sz w:val="24"/>
              </w:rPr>
              <w:t>: Good.</w:t>
            </w:r>
          </w:p>
          <w:p w:rsidR="002F52B1" w:rsidRDefault="002F52B1" w:rsidP="002F52B1">
            <w:pPr>
              <w:pStyle w:val="Heading3"/>
            </w:pPr>
          </w:p>
        </w:tc>
      </w:tr>
      <w:tr w:rsidR="002F52B1" w:rsidTr="00592216">
        <w:trPr>
          <w:jc w:val="center"/>
        </w:trPr>
        <w:tc>
          <w:tcPr>
            <w:tcW w:w="9707" w:type="dxa"/>
          </w:tcPr>
          <w:p w:rsidR="002F52B1" w:rsidRPr="00266CB1" w:rsidRDefault="002F52B1" w:rsidP="002F52B1">
            <w:pPr>
              <w:pStyle w:val="Heading1"/>
              <w:shd w:val="clear" w:color="auto" w:fill="F2F2F2" w:themeFill="background1" w:themeFillShade="F2"/>
              <w:jc w:val="center"/>
              <w:rPr>
                <w:color w:val="333399"/>
                <w:sz w:val="18"/>
                <w:szCs w:val="18"/>
              </w:rPr>
            </w:pPr>
            <w:r w:rsidRPr="002F52B1">
              <w:rPr>
                <w:rFonts w:ascii="Palatino Linotype" w:hAnsi="Palatino Linotype"/>
                <w:b/>
                <w:bCs/>
                <w:i/>
                <w:iCs/>
                <w:color w:val="1F497D" w:themeColor="text2"/>
                <w:sz w:val="32"/>
                <w:szCs w:val="32"/>
                <w:u w:val="single"/>
              </w:rPr>
              <w:t>Specialty Computer Skills</w:t>
            </w:r>
          </w:p>
        </w:tc>
      </w:tr>
      <w:tr w:rsidR="002F52B1" w:rsidTr="00592216">
        <w:trPr>
          <w:jc w:val="center"/>
        </w:trPr>
        <w:tc>
          <w:tcPr>
            <w:tcW w:w="9707" w:type="dxa"/>
          </w:tcPr>
          <w:p w:rsidR="002F52B1" w:rsidRPr="00262B99" w:rsidRDefault="002F52B1" w:rsidP="002F52B1">
            <w:pPr>
              <w:pStyle w:val="BodyTextIndent"/>
              <w:numPr>
                <w:ilvl w:val="0"/>
                <w:numId w:val="4"/>
              </w:numPr>
              <w:tabs>
                <w:tab w:val="clear" w:pos="720"/>
                <w:tab w:val="num" w:pos="72"/>
              </w:tabs>
              <w:spacing w:before="120"/>
              <w:ind w:left="73" w:right="74" w:hanging="181"/>
              <w:rPr>
                <w:sz w:val="24"/>
              </w:rPr>
            </w:pPr>
            <w:r w:rsidRPr="00262B99">
              <w:rPr>
                <w:sz w:val="24"/>
              </w:rPr>
              <w:t>NVIVO, Qualitative Analysis Software.</w:t>
            </w:r>
          </w:p>
          <w:p w:rsidR="002F52B1" w:rsidRPr="00262B99" w:rsidRDefault="002F52B1" w:rsidP="002F52B1">
            <w:pPr>
              <w:pStyle w:val="BodyTextIndent"/>
              <w:numPr>
                <w:ilvl w:val="0"/>
                <w:numId w:val="4"/>
              </w:numPr>
              <w:tabs>
                <w:tab w:val="clear" w:pos="720"/>
                <w:tab w:val="num" w:pos="72"/>
              </w:tabs>
              <w:spacing w:before="120"/>
              <w:ind w:left="73" w:right="74" w:hanging="181"/>
              <w:rPr>
                <w:sz w:val="24"/>
              </w:rPr>
            </w:pPr>
            <w:r w:rsidRPr="00262B99">
              <w:rPr>
                <w:sz w:val="24"/>
              </w:rPr>
              <w:t>Business Insight</w:t>
            </w:r>
            <w:r w:rsidR="00462E71">
              <w:rPr>
                <w:sz w:val="24"/>
              </w:rPr>
              <w:t>s</w:t>
            </w:r>
            <w:r w:rsidRPr="00262B99">
              <w:rPr>
                <w:sz w:val="24"/>
              </w:rPr>
              <w:t>, Business Strategic Planning and Analysis Software.</w:t>
            </w:r>
          </w:p>
          <w:p w:rsidR="002F52B1" w:rsidRPr="00262B99" w:rsidRDefault="002F52B1" w:rsidP="002F52B1">
            <w:pPr>
              <w:pStyle w:val="BodyTextIndent"/>
              <w:numPr>
                <w:ilvl w:val="0"/>
                <w:numId w:val="4"/>
              </w:numPr>
              <w:tabs>
                <w:tab w:val="clear" w:pos="720"/>
                <w:tab w:val="num" w:pos="72"/>
              </w:tabs>
              <w:spacing w:before="120"/>
              <w:ind w:left="73" w:right="74" w:hanging="181"/>
              <w:rPr>
                <w:sz w:val="24"/>
              </w:rPr>
            </w:pPr>
            <w:r w:rsidRPr="00262B99">
              <w:rPr>
                <w:sz w:val="24"/>
              </w:rPr>
              <w:t>SPSS, Statistical Package for Social Sciences.</w:t>
            </w:r>
          </w:p>
          <w:p w:rsidR="002F52B1" w:rsidRPr="00262B99" w:rsidRDefault="002F52B1" w:rsidP="002F52B1">
            <w:pPr>
              <w:pStyle w:val="BodyTextIndent"/>
              <w:numPr>
                <w:ilvl w:val="0"/>
                <w:numId w:val="4"/>
              </w:numPr>
              <w:tabs>
                <w:tab w:val="clear" w:pos="720"/>
                <w:tab w:val="num" w:pos="72"/>
              </w:tabs>
              <w:spacing w:before="120"/>
              <w:ind w:left="73" w:right="74" w:hanging="181"/>
              <w:rPr>
                <w:sz w:val="24"/>
              </w:rPr>
            </w:pPr>
            <w:r w:rsidRPr="00262B99">
              <w:rPr>
                <w:sz w:val="24"/>
              </w:rPr>
              <w:t>SIMSIP, World Bank Excel-Based Simulators for Social Indicators Analysis.</w:t>
            </w:r>
          </w:p>
          <w:p w:rsidR="002F52B1" w:rsidRPr="00262B99" w:rsidRDefault="002F52B1" w:rsidP="002F52B1">
            <w:pPr>
              <w:pStyle w:val="BodyTextIndent"/>
              <w:numPr>
                <w:ilvl w:val="0"/>
                <w:numId w:val="4"/>
              </w:numPr>
              <w:tabs>
                <w:tab w:val="clear" w:pos="720"/>
                <w:tab w:val="num" w:pos="72"/>
              </w:tabs>
              <w:spacing w:before="120"/>
              <w:ind w:left="73" w:right="74" w:hanging="181"/>
              <w:rPr>
                <w:sz w:val="24"/>
              </w:rPr>
            </w:pPr>
            <w:r w:rsidRPr="00262B99">
              <w:rPr>
                <w:sz w:val="24"/>
              </w:rPr>
              <w:t>Discoverer, Oracle Data Base Software.</w:t>
            </w:r>
          </w:p>
          <w:p w:rsidR="002F52B1" w:rsidRPr="002F52B1" w:rsidRDefault="002F52B1" w:rsidP="00607BC9">
            <w:pPr>
              <w:pStyle w:val="BodyTextIndent"/>
              <w:numPr>
                <w:ilvl w:val="0"/>
                <w:numId w:val="4"/>
              </w:numPr>
              <w:tabs>
                <w:tab w:val="clear" w:pos="720"/>
                <w:tab w:val="num" w:pos="72"/>
              </w:tabs>
              <w:spacing w:before="120"/>
              <w:ind w:left="73" w:right="74" w:hanging="181"/>
              <w:rPr>
                <w:sz w:val="28"/>
                <w:szCs w:val="28"/>
              </w:rPr>
            </w:pPr>
            <w:proofErr w:type="spellStart"/>
            <w:r w:rsidRPr="00262B99">
              <w:rPr>
                <w:sz w:val="24"/>
              </w:rPr>
              <w:t>Limesurvey</w:t>
            </w:r>
            <w:proofErr w:type="spellEnd"/>
            <w:r w:rsidRPr="00262B99">
              <w:rPr>
                <w:sz w:val="24"/>
              </w:rPr>
              <w:t xml:space="preserve">, Online Surveys </w:t>
            </w:r>
            <w:r w:rsidR="00607BC9">
              <w:rPr>
                <w:sz w:val="24"/>
              </w:rPr>
              <w:t>H</w:t>
            </w:r>
            <w:r w:rsidRPr="00262B99">
              <w:rPr>
                <w:sz w:val="24"/>
              </w:rPr>
              <w:t>andling Software.</w:t>
            </w:r>
          </w:p>
        </w:tc>
      </w:tr>
      <w:tr w:rsidR="002F52B1" w:rsidTr="00AB50F9">
        <w:trPr>
          <w:trHeight w:val="468"/>
          <w:jc w:val="center"/>
        </w:trPr>
        <w:tc>
          <w:tcPr>
            <w:tcW w:w="9707" w:type="dxa"/>
          </w:tcPr>
          <w:p w:rsidR="002F52B1" w:rsidRPr="002F52B1" w:rsidRDefault="002F52B1" w:rsidP="002F52B1">
            <w:pPr>
              <w:pStyle w:val="Heading1"/>
              <w:shd w:val="clear" w:color="auto" w:fill="F2F2F2" w:themeFill="background1" w:themeFillShade="F2"/>
              <w:jc w:val="center"/>
              <w:rPr>
                <w:rFonts w:ascii="Palatino Linotype" w:hAnsi="Palatino Linotype"/>
                <w:b/>
                <w:bCs/>
                <w:i/>
                <w:iCs/>
                <w:color w:val="1F497D" w:themeColor="text2"/>
                <w:sz w:val="32"/>
                <w:szCs w:val="32"/>
                <w:u w:val="single"/>
              </w:rPr>
            </w:pPr>
            <w:r>
              <w:rPr>
                <w:rFonts w:ascii="Palatino Linotype" w:hAnsi="Palatino Linotype"/>
                <w:b/>
                <w:bCs/>
                <w:i/>
                <w:iCs/>
                <w:color w:val="1F497D" w:themeColor="text2"/>
                <w:sz w:val="32"/>
                <w:szCs w:val="32"/>
                <w:u w:val="single"/>
              </w:rPr>
              <w:lastRenderedPageBreak/>
              <w:t xml:space="preserve">Key </w:t>
            </w:r>
            <w:r w:rsidRPr="002F52B1">
              <w:rPr>
                <w:rFonts w:ascii="Palatino Linotype" w:hAnsi="Palatino Linotype"/>
                <w:b/>
                <w:bCs/>
                <w:i/>
                <w:iCs/>
                <w:color w:val="1F497D" w:themeColor="text2"/>
                <w:sz w:val="32"/>
                <w:szCs w:val="32"/>
                <w:u w:val="single"/>
              </w:rPr>
              <w:t>Training Courses Attended</w:t>
            </w:r>
          </w:p>
          <w:p w:rsidR="002F52B1" w:rsidRPr="00A12C93" w:rsidRDefault="002F52B1" w:rsidP="00592216">
            <w:pPr>
              <w:pStyle w:val="Heading3"/>
              <w:rPr>
                <w:color w:val="333399"/>
                <w:sz w:val="24"/>
                <w:szCs w:val="24"/>
              </w:rPr>
            </w:pPr>
          </w:p>
        </w:tc>
      </w:tr>
      <w:tr w:rsidR="002F52B1" w:rsidTr="00592216">
        <w:trPr>
          <w:jc w:val="center"/>
        </w:trPr>
        <w:tc>
          <w:tcPr>
            <w:tcW w:w="9707" w:type="dxa"/>
          </w:tcPr>
          <w:p w:rsidR="006A5998" w:rsidRDefault="006A5998" w:rsidP="006A5998">
            <w:pPr>
              <w:pStyle w:val="BodyTextIndent"/>
              <w:numPr>
                <w:ilvl w:val="0"/>
                <w:numId w:val="4"/>
              </w:numPr>
              <w:tabs>
                <w:tab w:val="clear" w:pos="720"/>
                <w:tab w:val="num" w:pos="72"/>
              </w:tabs>
              <w:ind w:left="72" w:right="72" w:hanging="180"/>
              <w:rPr>
                <w:b/>
                <w:bCs/>
                <w:sz w:val="24"/>
              </w:rPr>
            </w:pPr>
            <w:r w:rsidRPr="007A0752">
              <w:rPr>
                <w:b/>
                <w:bCs/>
                <w:sz w:val="24"/>
              </w:rPr>
              <w:t xml:space="preserve">The Role </w:t>
            </w:r>
            <w:r w:rsidRPr="007A0752">
              <w:rPr>
                <w:b/>
                <w:bCs/>
                <w:sz w:val="24"/>
              </w:rPr>
              <w:t xml:space="preserve">of </w:t>
            </w:r>
            <w:r w:rsidRPr="007A0752">
              <w:rPr>
                <w:b/>
                <w:bCs/>
                <w:sz w:val="24"/>
              </w:rPr>
              <w:t xml:space="preserve">Democratic </w:t>
            </w:r>
            <w:r w:rsidRPr="007A0752">
              <w:rPr>
                <w:b/>
                <w:bCs/>
                <w:sz w:val="24"/>
              </w:rPr>
              <w:t xml:space="preserve">and </w:t>
            </w:r>
            <w:r w:rsidRPr="007A0752">
              <w:rPr>
                <w:b/>
                <w:bCs/>
                <w:sz w:val="24"/>
              </w:rPr>
              <w:t>Market</w:t>
            </w:r>
            <w:r w:rsidRPr="007A0752">
              <w:rPr>
                <w:b/>
                <w:bCs/>
                <w:sz w:val="24"/>
              </w:rPr>
              <w:t>-</w:t>
            </w:r>
            <w:r w:rsidRPr="007A0752">
              <w:rPr>
                <w:b/>
                <w:bCs/>
                <w:sz w:val="24"/>
              </w:rPr>
              <w:t xml:space="preserve">Oriented Reforms </w:t>
            </w:r>
            <w:r w:rsidRPr="007A0752">
              <w:rPr>
                <w:b/>
                <w:bCs/>
                <w:sz w:val="24"/>
              </w:rPr>
              <w:t xml:space="preserve">in </w:t>
            </w:r>
            <w:r w:rsidRPr="007A0752">
              <w:rPr>
                <w:b/>
                <w:bCs/>
                <w:sz w:val="24"/>
              </w:rPr>
              <w:t>Development</w:t>
            </w:r>
            <w:r w:rsidRPr="007A0752">
              <w:rPr>
                <w:b/>
                <w:bCs/>
                <w:sz w:val="24"/>
              </w:rPr>
              <w:t>,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A3304D" w:rsidRPr="006A5998">
              <w:rPr>
                <w:sz w:val="24"/>
              </w:rPr>
              <w:t>CIPE’s Development Institute Online Course</w:t>
            </w:r>
            <w:r>
              <w:rPr>
                <w:sz w:val="24"/>
              </w:rPr>
              <w:t>, 2011.</w:t>
            </w:r>
          </w:p>
          <w:p w:rsidR="002F52B1" w:rsidRPr="00262B99" w:rsidRDefault="002F52B1" w:rsidP="00462E71">
            <w:pPr>
              <w:pStyle w:val="BodyTextIndent"/>
              <w:numPr>
                <w:ilvl w:val="0"/>
                <w:numId w:val="4"/>
              </w:numPr>
              <w:tabs>
                <w:tab w:val="clear" w:pos="720"/>
                <w:tab w:val="num" w:pos="72"/>
              </w:tabs>
              <w:ind w:left="72" w:right="72" w:hanging="180"/>
              <w:rPr>
                <w:b/>
                <w:bCs/>
                <w:sz w:val="24"/>
              </w:rPr>
            </w:pPr>
            <w:r w:rsidRPr="00262B99">
              <w:rPr>
                <w:b/>
                <w:bCs/>
                <w:sz w:val="24"/>
              </w:rPr>
              <w:t xml:space="preserve">SCOR (Supply Chain Operation Reference): </w:t>
            </w:r>
            <w:r w:rsidRPr="00262B99">
              <w:rPr>
                <w:sz w:val="24"/>
              </w:rPr>
              <w:t>provided by MAC Carpet, Egypt</w:t>
            </w:r>
            <w:r w:rsidR="00462E71">
              <w:rPr>
                <w:sz w:val="24"/>
              </w:rPr>
              <w:t>,</w:t>
            </w:r>
            <w:r w:rsidR="006A5998">
              <w:rPr>
                <w:sz w:val="24"/>
              </w:rPr>
              <w:t xml:space="preserve"> </w:t>
            </w:r>
            <w:r w:rsidR="00462E71">
              <w:rPr>
                <w:sz w:val="24"/>
              </w:rPr>
              <w:t>2009</w:t>
            </w:r>
            <w:r w:rsidRPr="00262B99">
              <w:rPr>
                <w:sz w:val="24"/>
              </w:rPr>
              <w:t>.</w:t>
            </w:r>
          </w:p>
          <w:p w:rsidR="002F52B1" w:rsidRPr="00262B99" w:rsidRDefault="002F52B1" w:rsidP="00462E71">
            <w:pPr>
              <w:pStyle w:val="BodyTextIndent"/>
              <w:numPr>
                <w:ilvl w:val="0"/>
                <w:numId w:val="4"/>
              </w:numPr>
              <w:tabs>
                <w:tab w:val="clear" w:pos="720"/>
                <w:tab w:val="num" w:pos="72"/>
              </w:tabs>
              <w:ind w:left="72" w:right="72" w:hanging="180"/>
              <w:rPr>
                <w:b/>
                <w:bCs/>
                <w:sz w:val="24"/>
              </w:rPr>
            </w:pPr>
            <w:r w:rsidRPr="00262B99">
              <w:rPr>
                <w:b/>
                <w:bCs/>
                <w:sz w:val="24"/>
              </w:rPr>
              <w:t>Sustainable Development Summer School:</w:t>
            </w:r>
            <w:r w:rsidRPr="00262B99">
              <w:rPr>
                <w:sz w:val="24"/>
              </w:rPr>
              <w:t xml:space="preserve"> Extensive training course in the field of Development, Deutsche </w:t>
            </w:r>
            <w:proofErr w:type="spellStart"/>
            <w:r w:rsidRPr="00262B99">
              <w:rPr>
                <w:sz w:val="24"/>
              </w:rPr>
              <w:t>Gesellschaftfür</w:t>
            </w:r>
            <w:proofErr w:type="spellEnd"/>
            <w:r w:rsidR="000D2DD7">
              <w:rPr>
                <w:sz w:val="24"/>
              </w:rPr>
              <w:t xml:space="preserve"> </w:t>
            </w:r>
            <w:proofErr w:type="spellStart"/>
            <w:r w:rsidRPr="00262B99">
              <w:rPr>
                <w:sz w:val="24"/>
              </w:rPr>
              <w:t>Technische</w:t>
            </w:r>
            <w:proofErr w:type="spellEnd"/>
            <w:r w:rsidR="000D2DD7">
              <w:rPr>
                <w:sz w:val="24"/>
              </w:rPr>
              <w:t xml:space="preserve"> </w:t>
            </w:r>
            <w:proofErr w:type="spellStart"/>
            <w:r w:rsidRPr="00262B99">
              <w:rPr>
                <w:sz w:val="24"/>
              </w:rPr>
              <w:t>Zusammenarbeit</w:t>
            </w:r>
            <w:proofErr w:type="spellEnd"/>
            <w:r w:rsidRPr="00262B99">
              <w:rPr>
                <w:sz w:val="24"/>
              </w:rPr>
              <w:t xml:space="preserve"> (GTZ) for international cooperation, Faculty of Economics and Political Sciences (FEPS), Cairo, 2005.</w:t>
            </w:r>
          </w:p>
          <w:p w:rsidR="002F52B1" w:rsidRPr="00262B99" w:rsidRDefault="002F52B1" w:rsidP="00E61333">
            <w:pPr>
              <w:pStyle w:val="BodyTextIndent"/>
              <w:numPr>
                <w:ilvl w:val="0"/>
                <w:numId w:val="4"/>
              </w:numPr>
              <w:tabs>
                <w:tab w:val="clear" w:pos="720"/>
                <w:tab w:val="num" w:pos="72"/>
              </w:tabs>
              <w:ind w:left="72" w:right="72" w:hanging="180"/>
              <w:rPr>
                <w:sz w:val="24"/>
              </w:rPr>
            </w:pPr>
            <w:r w:rsidRPr="00262B99">
              <w:rPr>
                <w:b/>
                <w:bCs/>
                <w:sz w:val="24"/>
              </w:rPr>
              <w:t>Macro-Economic, Issues &amp; Policies,</w:t>
            </w:r>
            <w:r w:rsidRPr="00262B99">
              <w:rPr>
                <w:sz w:val="24"/>
              </w:rPr>
              <w:t xml:space="preserve"> Arab Planning Institute, Kuwait, 2005.</w:t>
            </w:r>
          </w:p>
          <w:p w:rsidR="002F52B1" w:rsidRPr="00262B99" w:rsidRDefault="002F52B1" w:rsidP="00E61333">
            <w:pPr>
              <w:pStyle w:val="BodyTextIndent"/>
              <w:numPr>
                <w:ilvl w:val="0"/>
                <w:numId w:val="4"/>
              </w:numPr>
              <w:tabs>
                <w:tab w:val="clear" w:pos="720"/>
                <w:tab w:val="num" w:pos="72"/>
              </w:tabs>
              <w:ind w:left="72" w:right="72" w:hanging="180"/>
              <w:rPr>
                <w:b/>
                <w:bCs/>
                <w:sz w:val="24"/>
              </w:rPr>
            </w:pPr>
            <w:r w:rsidRPr="00262B99">
              <w:rPr>
                <w:b/>
                <w:bCs/>
                <w:sz w:val="24"/>
              </w:rPr>
              <w:t>Statistical Package for Social Analysis (SPSS)</w:t>
            </w:r>
            <w:r w:rsidRPr="00262B99">
              <w:rPr>
                <w:sz w:val="24"/>
              </w:rPr>
              <w:t>, Faculty of Economics and Political Sciences (FEPS), Cairo, Egypt, 2004.</w:t>
            </w:r>
          </w:p>
          <w:p w:rsidR="002F52B1" w:rsidRPr="00262B99" w:rsidRDefault="002F52B1" w:rsidP="00E61333">
            <w:pPr>
              <w:pStyle w:val="BodyTextIndent"/>
              <w:numPr>
                <w:ilvl w:val="0"/>
                <w:numId w:val="4"/>
              </w:numPr>
              <w:tabs>
                <w:tab w:val="clear" w:pos="720"/>
                <w:tab w:val="num" w:pos="72"/>
              </w:tabs>
              <w:ind w:left="72" w:right="72" w:hanging="180"/>
              <w:rPr>
                <w:b/>
                <w:bCs/>
                <w:sz w:val="24"/>
              </w:rPr>
            </w:pPr>
            <w:r w:rsidRPr="00262B99">
              <w:rPr>
                <w:b/>
                <w:bCs/>
                <w:sz w:val="24"/>
              </w:rPr>
              <w:t>Foreign Debt Management</w:t>
            </w:r>
            <w:r w:rsidRPr="00262B99">
              <w:rPr>
                <w:sz w:val="24"/>
              </w:rPr>
              <w:t>, Arab Planning Institute &amp; IDSC, Egypt, 2004</w:t>
            </w:r>
            <w:r w:rsidRPr="00262B99">
              <w:rPr>
                <w:b/>
                <w:bCs/>
                <w:sz w:val="24"/>
              </w:rPr>
              <w:t>.</w:t>
            </w:r>
          </w:p>
          <w:p w:rsidR="002F52B1" w:rsidRPr="00262B99" w:rsidRDefault="002F52B1" w:rsidP="00E61333">
            <w:pPr>
              <w:pStyle w:val="BodyTextIndent"/>
              <w:numPr>
                <w:ilvl w:val="0"/>
                <w:numId w:val="4"/>
              </w:numPr>
              <w:tabs>
                <w:tab w:val="clear" w:pos="720"/>
                <w:tab w:val="num" w:pos="72"/>
              </w:tabs>
              <w:ind w:left="72" w:right="72" w:hanging="180"/>
              <w:rPr>
                <w:sz w:val="24"/>
              </w:rPr>
            </w:pPr>
            <w:r w:rsidRPr="00262B99">
              <w:rPr>
                <w:b/>
                <w:bCs/>
                <w:sz w:val="24"/>
              </w:rPr>
              <w:t>Constructing Price Indices,</w:t>
            </w:r>
            <w:r w:rsidRPr="00262B99">
              <w:rPr>
                <w:sz w:val="24"/>
              </w:rPr>
              <w:t xml:space="preserve"> US. Bureau of Labor Statistics &amp; Ministry of Planning, Egypt, 2004.</w:t>
            </w:r>
          </w:p>
          <w:p w:rsidR="002F52B1" w:rsidRPr="002F52B1" w:rsidRDefault="002F52B1" w:rsidP="00262B99">
            <w:pPr>
              <w:pStyle w:val="BodyTextIndent"/>
              <w:numPr>
                <w:ilvl w:val="0"/>
                <w:numId w:val="4"/>
              </w:numPr>
              <w:tabs>
                <w:tab w:val="clear" w:pos="720"/>
                <w:tab w:val="num" w:pos="72"/>
              </w:tabs>
              <w:ind w:left="72" w:right="72" w:hanging="180"/>
              <w:rPr>
                <w:sz w:val="28"/>
                <w:szCs w:val="28"/>
                <w:lang w:bidi="ar-EG"/>
              </w:rPr>
            </w:pPr>
            <w:r w:rsidRPr="00262B99">
              <w:rPr>
                <w:b/>
                <w:bCs/>
                <w:sz w:val="24"/>
              </w:rPr>
              <w:t xml:space="preserve">Oracle Discoverer Data Base software, </w:t>
            </w:r>
            <w:r w:rsidRPr="00262B99">
              <w:rPr>
                <w:sz w:val="24"/>
              </w:rPr>
              <w:t>IDSC, Egypt</w:t>
            </w:r>
            <w:r w:rsidRPr="00262B99">
              <w:rPr>
                <w:b/>
                <w:bCs/>
                <w:sz w:val="24"/>
              </w:rPr>
              <w:t>, 2003</w:t>
            </w:r>
            <w:r w:rsidRPr="002F52B1">
              <w:rPr>
                <w:b/>
                <w:bCs/>
                <w:sz w:val="28"/>
                <w:szCs w:val="28"/>
              </w:rPr>
              <w:t>.</w:t>
            </w:r>
          </w:p>
        </w:tc>
      </w:tr>
    </w:tbl>
    <w:p w:rsidR="00E61333" w:rsidRDefault="00E61333" w:rsidP="00E61333">
      <w:pPr>
        <w:bidi w:val="0"/>
      </w:pPr>
    </w:p>
    <w:tbl>
      <w:tblPr>
        <w:bidiVisual/>
        <w:tblW w:w="9943" w:type="dxa"/>
        <w:jc w:val="center"/>
        <w:tblLook w:val="0000" w:firstRow="0" w:lastRow="0" w:firstColumn="0" w:lastColumn="0" w:noHBand="0" w:noVBand="0"/>
      </w:tblPr>
      <w:tblGrid>
        <w:gridCol w:w="9943"/>
      </w:tblGrid>
      <w:tr w:rsidR="00262B99" w:rsidTr="00262B99">
        <w:trPr>
          <w:cantSplit/>
          <w:trHeight w:val="546"/>
          <w:jc w:val="center"/>
        </w:trPr>
        <w:tc>
          <w:tcPr>
            <w:tcW w:w="9943" w:type="dxa"/>
            <w:shd w:val="clear" w:color="auto" w:fill="F2F2F2" w:themeFill="background1" w:themeFillShade="F2"/>
          </w:tcPr>
          <w:p w:rsidR="00262B99" w:rsidRPr="00262B99" w:rsidRDefault="00262B99" w:rsidP="00262B99">
            <w:pPr>
              <w:pStyle w:val="Heading1"/>
              <w:shd w:val="clear" w:color="auto" w:fill="F2F2F2" w:themeFill="background1" w:themeFillShade="F2"/>
              <w:jc w:val="center"/>
              <w:rPr>
                <w:rFonts w:ascii="Palatino Linotype" w:hAnsi="Palatino Linotype"/>
                <w:b/>
                <w:bCs/>
                <w:i/>
                <w:iCs/>
                <w:color w:val="1F497D" w:themeColor="text2"/>
                <w:sz w:val="32"/>
                <w:szCs w:val="32"/>
                <w:u w:val="single"/>
              </w:rPr>
            </w:pPr>
            <w:r>
              <w:rPr>
                <w:rFonts w:ascii="Palatino Linotype" w:hAnsi="Palatino Linotype"/>
                <w:b/>
                <w:bCs/>
                <w:i/>
                <w:iCs/>
                <w:color w:val="1F497D" w:themeColor="text2"/>
                <w:sz w:val="32"/>
                <w:szCs w:val="32"/>
                <w:u w:val="single"/>
              </w:rPr>
              <w:t xml:space="preserve">Key </w:t>
            </w:r>
            <w:r w:rsidRPr="00262B99">
              <w:rPr>
                <w:rFonts w:ascii="Palatino Linotype" w:hAnsi="Palatino Linotype"/>
                <w:b/>
                <w:bCs/>
                <w:i/>
                <w:iCs/>
                <w:color w:val="1F497D" w:themeColor="text2"/>
                <w:sz w:val="32"/>
                <w:szCs w:val="32"/>
                <w:u w:val="single"/>
              </w:rPr>
              <w:t>Training Courses Delivered</w:t>
            </w:r>
          </w:p>
        </w:tc>
      </w:tr>
      <w:tr w:rsidR="00262B99" w:rsidTr="00592216">
        <w:trPr>
          <w:cantSplit/>
          <w:trHeight w:val="2131"/>
          <w:jc w:val="center"/>
        </w:trPr>
        <w:tc>
          <w:tcPr>
            <w:tcW w:w="9943" w:type="dxa"/>
          </w:tcPr>
          <w:p w:rsidR="00455952" w:rsidRPr="00455952" w:rsidRDefault="00455952" w:rsidP="00591BBD">
            <w:pPr>
              <w:pStyle w:val="BodyTextIndent"/>
              <w:numPr>
                <w:ilvl w:val="0"/>
                <w:numId w:val="4"/>
              </w:numPr>
              <w:tabs>
                <w:tab w:val="clear" w:pos="720"/>
              </w:tabs>
              <w:spacing w:before="60"/>
              <w:ind w:left="516" w:right="74" w:hanging="284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Marketing Strategy &amp; Strategic Analysis, </w:t>
            </w:r>
            <w:r w:rsidRPr="00455952">
              <w:rPr>
                <w:sz w:val="24"/>
              </w:rPr>
              <w:t>US Embassy</w:t>
            </w:r>
            <w:r>
              <w:rPr>
                <w:sz w:val="24"/>
              </w:rPr>
              <w:t>,</w:t>
            </w:r>
            <w:r w:rsidR="0094413B">
              <w:rPr>
                <w:sz w:val="24"/>
              </w:rPr>
              <w:t xml:space="preserve"> 2012</w:t>
            </w:r>
            <w:r w:rsidR="00A37709">
              <w:rPr>
                <w:sz w:val="24"/>
              </w:rPr>
              <w:t xml:space="preserve"> &amp; 2016.</w:t>
            </w:r>
          </w:p>
          <w:p w:rsidR="00455952" w:rsidRPr="0094413B" w:rsidRDefault="00455952" w:rsidP="00591BBD">
            <w:pPr>
              <w:pStyle w:val="BodyTextIndent"/>
              <w:numPr>
                <w:ilvl w:val="0"/>
                <w:numId w:val="4"/>
              </w:numPr>
              <w:tabs>
                <w:tab w:val="clear" w:pos="720"/>
              </w:tabs>
              <w:spacing w:before="60"/>
              <w:ind w:left="516" w:right="74" w:hanging="284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Marketing Strategy &amp; Strategic Analysis, </w:t>
            </w:r>
            <w:r w:rsidR="00475E8A">
              <w:rPr>
                <w:sz w:val="24"/>
              </w:rPr>
              <w:t>Cairo University, Faculty of Medicine (</w:t>
            </w:r>
            <w:proofErr w:type="spellStart"/>
            <w:r w:rsidR="00475E8A">
              <w:rPr>
                <w:sz w:val="24"/>
              </w:rPr>
              <w:t>Kasralainy</w:t>
            </w:r>
            <w:proofErr w:type="spellEnd"/>
            <w:r w:rsidR="00475E8A">
              <w:rPr>
                <w:sz w:val="24"/>
              </w:rPr>
              <w:t>)</w:t>
            </w:r>
            <w:r>
              <w:rPr>
                <w:sz w:val="24"/>
              </w:rPr>
              <w:t>,</w:t>
            </w:r>
            <w:r w:rsidR="0094413B">
              <w:rPr>
                <w:sz w:val="24"/>
              </w:rPr>
              <w:t xml:space="preserve"> 2012</w:t>
            </w:r>
          </w:p>
          <w:p w:rsidR="0094413B" w:rsidRPr="0094413B" w:rsidRDefault="0094413B" w:rsidP="00591BBD">
            <w:pPr>
              <w:pStyle w:val="BodyTextIndent"/>
              <w:numPr>
                <w:ilvl w:val="0"/>
                <w:numId w:val="4"/>
              </w:numPr>
              <w:tabs>
                <w:tab w:val="clear" w:pos="720"/>
              </w:tabs>
              <w:spacing w:before="60"/>
              <w:ind w:left="516" w:right="74" w:hanging="284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Marketing Strategy &amp; Strategic Analysis, </w:t>
            </w:r>
            <w:r>
              <w:rPr>
                <w:sz w:val="24"/>
              </w:rPr>
              <w:t>British University in Egypt, 2012</w:t>
            </w:r>
          </w:p>
          <w:p w:rsidR="00455952" w:rsidRDefault="00455952" w:rsidP="00591BBD">
            <w:pPr>
              <w:pStyle w:val="BodyTextIndent"/>
              <w:numPr>
                <w:ilvl w:val="0"/>
                <w:numId w:val="4"/>
              </w:numPr>
              <w:tabs>
                <w:tab w:val="clear" w:pos="720"/>
              </w:tabs>
              <w:spacing w:before="60"/>
              <w:ind w:left="516" w:right="74" w:hanging="284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Marketing Strategy &amp; Strategic Analysis, </w:t>
            </w:r>
            <w:proofErr w:type="spellStart"/>
            <w:r>
              <w:rPr>
                <w:sz w:val="24"/>
              </w:rPr>
              <w:t>Mansourah</w:t>
            </w:r>
            <w:proofErr w:type="spellEnd"/>
            <w:r>
              <w:rPr>
                <w:sz w:val="24"/>
              </w:rPr>
              <w:t xml:space="preserve"> University,</w:t>
            </w:r>
            <w:r w:rsidR="0094413B">
              <w:rPr>
                <w:sz w:val="24"/>
              </w:rPr>
              <w:t xml:space="preserve"> 2012</w:t>
            </w:r>
          </w:p>
          <w:p w:rsidR="00262B99" w:rsidRDefault="00262B99" w:rsidP="00591BBD">
            <w:pPr>
              <w:pStyle w:val="BodyTextIndent"/>
              <w:numPr>
                <w:ilvl w:val="0"/>
                <w:numId w:val="4"/>
              </w:numPr>
              <w:tabs>
                <w:tab w:val="clear" w:pos="720"/>
              </w:tabs>
              <w:spacing w:before="60"/>
              <w:ind w:left="516" w:right="74" w:hanging="284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Basics of Internet Search, </w:t>
            </w:r>
            <w:r w:rsidRPr="007C37ED">
              <w:rPr>
                <w:sz w:val="24"/>
              </w:rPr>
              <w:t>MAC Carpet, R&amp;D Staff, Sep. 2009.</w:t>
            </w:r>
          </w:p>
          <w:p w:rsidR="00262B99" w:rsidRPr="00206518" w:rsidRDefault="00262B99" w:rsidP="00591BBD">
            <w:pPr>
              <w:pStyle w:val="BodyTextIndent"/>
              <w:numPr>
                <w:ilvl w:val="0"/>
                <w:numId w:val="4"/>
              </w:numPr>
              <w:tabs>
                <w:tab w:val="clear" w:pos="720"/>
              </w:tabs>
              <w:spacing w:before="60"/>
              <w:ind w:left="516" w:right="74" w:hanging="284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Basics of Business Planning</w:t>
            </w:r>
            <w:proofErr w:type="gramStart"/>
            <w:r>
              <w:rPr>
                <w:b/>
                <w:bCs/>
                <w:sz w:val="24"/>
              </w:rPr>
              <w:t>,</w:t>
            </w:r>
            <w:r w:rsidRPr="007C37ED">
              <w:rPr>
                <w:sz w:val="24"/>
              </w:rPr>
              <w:t>MAC</w:t>
            </w:r>
            <w:proofErr w:type="gramEnd"/>
            <w:r w:rsidRPr="007C37ED">
              <w:rPr>
                <w:sz w:val="24"/>
              </w:rPr>
              <w:t xml:space="preserve"> Carpet, Top Management, Aug. 2008.</w:t>
            </w:r>
          </w:p>
          <w:p w:rsidR="00262B99" w:rsidRDefault="00262B99" w:rsidP="00591BBD">
            <w:pPr>
              <w:pStyle w:val="BodyTextIndent"/>
              <w:numPr>
                <w:ilvl w:val="0"/>
                <w:numId w:val="4"/>
              </w:numPr>
              <w:tabs>
                <w:tab w:val="clear" w:pos="720"/>
              </w:tabs>
              <w:spacing w:before="60"/>
              <w:ind w:left="516" w:right="74" w:hanging="284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Power Point Presentations, </w:t>
            </w:r>
            <w:proofErr w:type="spellStart"/>
            <w:r w:rsidRPr="007F004C">
              <w:rPr>
                <w:sz w:val="24"/>
              </w:rPr>
              <w:t>Progressia</w:t>
            </w:r>
            <w:proofErr w:type="spellEnd"/>
            <w:r w:rsidRPr="007F004C">
              <w:rPr>
                <w:sz w:val="24"/>
              </w:rPr>
              <w:t xml:space="preserve"> Global Consulting, Research Executives, May 2007</w:t>
            </w:r>
            <w:r>
              <w:rPr>
                <w:sz w:val="24"/>
              </w:rPr>
              <w:t>.</w:t>
            </w:r>
          </w:p>
          <w:p w:rsidR="00262B99" w:rsidRPr="00475E8A" w:rsidRDefault="00262B99" w:rsidP="00591BBD">
            <w:pPr>
              <w:pStyle w:val="BodyTextIndent"/>
              <w:numPr>
                <w:ilvl w:val="0"/>
                <w:numId w:val="4"/>
              </w:numPr>
              <w:spacing w:before="60"/>
              <w:ind w:left="516" w:right="74" w:hanging="284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Basics of Analysis with Excel (Pivot Table), </w:t>
            </w:r>
            <w:proofErr w:type="spellStart"/>
            <w:r w:rsidRPr="007F004C">
              <w:rPr>
                <w:sz w:val="24"/>
              </w:rPr>
              <w:t>Progressia</w:t>
            </w:r>
            <w:proofErr w:type="spellEnd"/>
            <w:r w:rsidRPr="007F004C">
              <w:rPr>
                <w:sz w:val="24"/>
              </w:rPr>
              <w:t xml:space="preserve"> Global Consulting, Research Executives, Mar. 2007</w:t>
            </w:r>
            <w:r>
              <w:rPr>
                <w:sz w:val="24"/>
              </w:rPr>
              <w:t>.</w:t>
            </w:r>
          </w:p>
        </w:tc>
      </w:tr>
    </w:tbl>
    <w:p w:rsidR="00E61333" w:rsidRDefault="00E61333" w:rsidP="00E61333">
      <w:pPr>
        <w:pStyle w:val="BodyTextIndent3"/>
        <w:ind w:left="0"/>
        <w:jc w:val="center"/>
        <w:rPr>
          <w:rFonts w:ascii="Palatino Linotype" w:hAnsi="Palatino Linotype"/>
          <w:i/>
          <w:iCs/>
          <w:u w:val="single"/>
        </w:rPr>
      </w:pPr>
    </w:p>
    <w:tbl>
      <w:tblPr>
        <w:bidiVisual/>
        <w:tblW w:w="9932" w:type="dxa"/>
        <w:jc w:val="center"/>
        <w:tblLook w:val="0000" w:firstRow="0" w:lastRow="0" w:firstColumn="0" w:lastColumn="0" w:noHBand="0" w:noVBand="0"/>
      </w:tblPr>
      <w:tblGrid>
        <w:gridCol w:w="9932"/>
      </w:tblGrid>
      <w:tr w:rsidR="00E61333" w:rsidTr="00033124">
        <w:trPr>
          <w:cantSplit/>
          <w:trHeight w:val="350"/>
          <w:jc w:val="center"/>
        </w:trPr>
        <w:tc>
          <w:tcPr>
            <w:tcW w:w="9932" w:type="dxa"/>
            <w:vAlign w:val="center"/>
          </w:tcPr>
          <w:p w:rsidR="00E61333" w:rsidRPr="00475E8A" w:rsidRDefault="00262B99" w:rsidP="00475E8A">
            <w:pPr>
              <w:pStyle w:val="Heading1"/>
              <w:shd w:val="clear" w:color="auto" w:fill="F2F2F2" w:themeFill="background1" w:themeFillShade="F2"/>
              <w:jc w:val="center"/>
              <w:rPr>
                <w:rFonts w:ascii="Palatino Linotype" w:hAnsi="Palatino Linotype"/>
                <w:b/>
                <w:bCs/>
                <w:i/>
                <w:iCs/>
                <w:color w:val="1F497D" w:themeColor="text2"/>
                <w:sz w:val="32"/>
                <w:szCs w:val="32"/>
                <w:u w:val="single"/>
              </w:rPr>
            </w:pPr>
            <w:r w:rsidRPr="00262B99">
              <w:rPr>
                <w:rFonts w:ascii="Palatino Linotype" w:hAnsi="Palatino Linotype"/>
                <w:b/>
                <w:bCs/>
                <w:i/>
                <w:iCs/>
                <w:color w:val="1F497D" w:themeColor="text2"/>
                <w:sz w:val="32"/>
                <w:szCs w:val="32"/>
                <w:u w:val="single"/>
              </w:rPr>
              <w:t>Key Publications</w:t>
            </w:r>
          </w:p>
        </w:tc>
      </w:tr>
    </w:tbl>
    <w:p w:rsidR="00033124" w:rsidRDefault="00033124"/>
    <w:tbl>
      <w:tblPr>
        <w:bidiVisual/>
        <w:tblW w:w="10682" w:type="dxa"/>
        <w:jc w:val="center"/>
        <w:tblBorders>
          <w:top w:val="dotted" w:sz="4" w:space="0" w:color="auto"/>
          <w:left w:val="dotted" w:sz="4" w:space="0" w:color="auto"/>
          <w:bottom w:val="single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2210"/>
        <w:gridCol w:w="3544"/>
        <w:gridCol w:w="4928"/>
      </w:tblGrid>
      <w:tr w:rsidR="00033124" w:rsidTr="00591BBD">
        <w:trPr>
          <w:cantSplit/>
          <w:trHeight w:val="320"/>
          <w:jc w:val="center"/>
        </w:trPr>
        <w:tc>
          <w:tcPr>
            <w:tcW w:w="2210" w:type="dxa"/>
            <w:shd w:val="clear" w:color="auto" w:fill="BFBFBF" w:themeFill="background1" w:themeFillShade="BF"/>
            <w:vAlign w:val="center"/>
          </w:tcPr>
          <w:p w:rsidR="00033124" w:rsidRPr="00592216" w:rsidRDefault="00033124" w:rsidP="00591BBD">
            <w:pPr>
              <w:pStyle w:val="BodyTextIndent"/>
              <w:ind w:left="-108" w:right="-24"/>
              <w:jc w:val="center"/>
              <w:rPr>
                <w:b/>
                <w:bCs/>
                <w:sz w:val="24"/>
              </w:rPr>
            </w:pPr>
            <w:r w:rsidRPr="00592216">
              <w:rPr>
                <w:b/>
                <w:bCs/>
                <w:sz w:val="22"/>
                <w:szCs w:val="22"/>
              </w:rPr>
              <w:t xml:space="preserve">URL </w:t>
            </w:r>
            <w:r w:rsidR="00E76AC2">
              <w:rPr>
                <w:b/>
                <w:bCs/>
                <w:sz w:val="22"/>
                <w:szCs w:val="22"/>
              </w:rPr>
              <w:t>(</w:t>
            </w:r>
            <w:r w:rsidRPr="00592216">
              <w:rPr>
                <w:b/>
                <w:bCs/>
                <w:sz w:val="22"/>
                <w:szCs w:val="22"/>
              </w:rPr>
              <w:t>if available</w:t>
            </w:r>
            <w:r w:rsidR="00E76AC2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3544" w:type="dxa"/>
            <w:shd w:val="clear" w:color="auto" w:fill="BFBFBF" w:themeFill="background1" w:themeFillShade="BF"/>
            <w:vAlign w:val="center"/>
          </w:tcPr>
          <w:p w:rsidR="00033124" w:rsidRPr="00592216" w:rsidRDefault="00033124" w:rsidP="00592216">
            <w:pPr>
              <w:pStyle w:val="BodyTextIndent"/>
              <w:ind w:left="-108" w:right="720"/>
              <w:jc w:val="center"/>
              <w:rPr>
                <w:b/>
                <w:bCs/>
                <w:sz w:val="24"/>
              </w:rPr>
            </w:pPr>
            <w:r w:rsidRPr="00592216">
              <w:rPr>
                <w:b/>
                <w:bCs/>
                <w:sz w:val="24"/>
              </w:rPr>
              <w:t>Published by</w:t>
            </w:r>
          </w:p>
        </w:tc>
        <w:tc>
          <w:tcPr>
            <w:tcW w:w="4928" w:type="dxa"/>
            <w:shd w:val="clear" w:color="auto" w:fill="BFBFBF" w:themeFill="background1" w:themeFillShade="BF"/>
            <w:vAlign w:val="center"/>
          </w:tcPr>
          <w:p w:rsidR="00033124" w:rsidRPr="00592216" w:rsidRDefault="00033124" w:rsidP="00592216">
            <w:pPr>
              <w:pStyle w:val="BodyTextIndent"/>
              <w:ind w:left="-108" w:right="720"/>
              <w:jc w:val="center"/>
              <w:rPr>
                <w:b/>
                <w:bCs/>
                <w:sz w:val="24"/>
              </w:rPr>
            </w:pPr>
            <w:r w:rsidRPr="00592216">
              <w:rPr>
                <w:b/>
                <w:bCs/>
                <w:sz w:val="24"/>
              </w:rPr>
              <w:t>Title</w:t>
            </w:r>
          </w:p>
        </w:tc>
      </w:tr>
      <w:tr w:rsidR="00033124" w:rsidTr="00BD7BB7">
        <w:trPr>
          <w:cantSplit/>
          <w:trHeight w:val="610"/>
          <w:jc w:val="center"/>
        </w:trPr>
        <w:tc>
          <w:tcPr>
            <w:tcW w:w="2210" w:type="dxa"/>
            <w:vAlign w:val="center"/>
          </w:tcPr>
          <w:p w:rsidR="00033124" w:rsidRPr="00455952" w:rsidRDefault="00933E40" w:rsidP="00592216">
            <w:pPr>
              <w:pStyle w:val="BodyTextIndent"/>
              <w:ind w:left="0" w:right="-24"/>
              <w:jc w:val="left"/>
              <w:rPr>
                <w:sz w:val="24"/>
              </w:rPr>
            </w:pPr>
            <w:hyperlink r:id="rId16" w:history="1">
              <w:r w:rsidR="00033124" w:rsidRPr="00E76AC2">
                <w:rPr>
                  <w:rStyle w:val="Hyperlink"/>
                  <w:sz w:val="24"/>
                </w:rPr>
                <w:t>Latest Edition</w:t>
              </w:r>
            </w:hyperlink>
          </w:p>
        </w:tc>
        <w:tc>
          <w:tcPr>
            <w:tcW w:w="3544" w:type="dxa"/>
            <w:vAlign w:val="center"/>
          </w:tcPr>
          <w:p w:rsidR="00033124" w:rsidRPr="00455952" w:rsidRDefault="00033124" w:rsidP="00592216">
            <w:pPr>
              <w:pStyle w:val="BodyTextIndent"/>
              <w:ind w:left="0" w:right="-24"/>
              <w:jc w:val="left"/>
              <w:rPr>
                <w:sz w:val="24"/>
              </w:rPr>
            </w:pPr>
            <w:r>
              <w:rPr>
                <w:sz w:val="24"/>
              </w:rPr>
              <w:t>eMarketing Egypt</w:t>
            </w:r>
          </w:p>
        </w:tc>
        <w:tc>
          <w:tcPr>
            <w:tcW w:w="4928" w:type="dxa"/>
            <w:vAlign w:val="center"/>
          </w:tcPr>
          <w:p w:rsidR="00033124" w:rsidRDefault="00033124" w:rsidP="00592216">
            <w:pPr>
              <w:pStyle w:val="BodyTextIndent"/>
              <w:ind w:left="0" w:right="-24"/>
              <w:jc w:val="left"/>
              <w:rPr>
                <w:sz w:val="24"/>
              </w:rPr>
            </w:pPr>
            <w:r w:rsidRPr="00455952">
              <w:rPr>
                <w:sz w:val="24"/>
              </w:rPr>
              <w:t>Facebook in Egypt … E-Marketing Insights</w:t>
            </w:r>
          </w:p>
          <w:p w:rsidR="00033124" w:rsidRPr="00033124" w:rsidRDefault="00592216" w:rsidP="00A37709">
            <w:pPr>
              <w:pStyle w:val="BodyTextIndent"/>
              <w:ind w:left="0" w:right="-24"/>
              <w:jc w:val="left"/>
              <w:rPr>
                <w:sz w:val="24"/>
              </w:rPr>
            </w:pPr>
            <w:r>
              <w:rPr>
                <w:sz w:val="24"/>
              </w:rPr>
              <w:t>(</w:t>
            </w:r>
            <w:r w:rsidR="00A37709">
              <w:rPr>
                <w:sz w:val="24"/>
              </w:rPr>
              <w:t>7 Annual</w:t>
            </w:r>
            <w:r>
              <w:rPr>
                <w:sz w:val="24"/>
              </w:rPr>
              <w:t xml:space="preserve"> Editions:</w:t>
            </w:r>
            <w:r w:rsidR="000200A8">
              <w:rPr>
                <w:sz w:val="24"/>
              </w:rPr>
              <w:t xml:space="preserve"> 2010</w:t>
            </w:r>
            <w:r w:rsidR="00A37709">
              <w:rPr>
                <w:sz w:val="24"/>
              </w:rPr>
              <w:t xml:space="preserve"> till 2016</w:t>
            </w:r>
            <w:r w:rsidR="00033124" w:rsidRPr="00455952">
              <w:rPr>
                <w:sz w:val="24"/>
              </w:rPr>
              <w:t>)</w:t>
            </w:r>
          </w:p>
        </w:tc>
      </w:tr>
      <w:tr w:rsidR="00033124" w:rsidTr="00BD7BB7">
        <w:trPr>
          <w:cantSplit/>
          <w:trHeight w:val="607"/>
          <w:jc w:val="center"/>
        </w:trPr>
        <w:tc>
          <w:tcPr>
            <w:tcW w:w="2210" w:type="dxa"/>
            <w:vAlign w:val="center"/>
          </w:tcPr>
          <w:p w:rsidR="00033124" w:rsidRDefault="00933E40" w:rsidP="00592216">
            <w:pPr>
              <w:pStyle w:val="BodyTextIndent"/>
              <w:ind w:left="0" w:right="-24"/>
              <w:jc w:val="left"/>
              <w:rPr>
                <w:sz w:val="24"/>
              </w:rPr>
            </w:pPr>
            <w:hyperlink r:id="rId17" w:history="1">
              <w:r w:rsidR="00033124" w:rsidRPr="00CF219A">
                <w:rPr>
                  <w:rStyle w:val="Hyperlink"/>
                  <w:sz w:val="24"/>
                </w:rPr>
                <w:t xml:space="preserve">Copy </w:t>
              </w:r>
              <w:r w:rsidR="002554A1" w:rsidRPr="00CF219A">
                <w:rPr>
                  <w:rStyle w:val="Hyperlink"/>
                  <w:sz w:val="24"/>
                </w:rPr>
                <w:t xml:space="preserve">on Slideshre </w:t>
              </w:r>
              <w:r w:rsidR="00592216" w:rsidRPr="00CF219A">
                <w:rPr>
                  <w:rStyle w:val="Hyperlink"/>
                  <w:sz w:val="24"/>
                </w:rPr>
                <w:t>website</w:t>
              </w:r>
            </w:hyperlink>
          </w:p>
        </w:tc>
        <w:tc>
          <w:tcPr>
            <w:tcW w:w="3544" w:type="dxa"/>
            <w:vAlign w:val="center"/>
          </w:tcPr>
          <w:p w:rsidR="00033124" w:rsidRDefault="00033124" w:rsidP="00BD7BB7">
            <w:pPr>
              <w:pStyle w:val="BodyTextIndent"/>
              <w:ind w:left="0" w:right="-24"/>
              <w:jc w:val="left"/>
              <w:rPr>
                <w:sz w:val="24"/>
              </w:rPr>
            </w:pPr>
            <w:r>
              <w:rPr>
                <w:sz w:val="24"/>
              </w:rPr>
              <w:t>International Center for Strategic Studies</w:t>
            </w:r>
            <w:r w:rsidR="00BD7BB7">
              <w:rPr>
                <w:sz w:val="24"/>
              </w:rPr>
              <w:t xml:space="preserve"> (ICFS)</w:t>
            </w:r>
          </w:p>
        </w:tc>
        <w:tc>
          <w:tcPr>
            <w:tcW w:w="4928" w:type="dxa"/>
            <w:vAlign w:val="center"/>
          </w:tcPr>
          <w:p w:rsidR="00033124" w:rsidRPr="00033124" w:rsidRDefault="00033124" w:rsidP="00592216">
            <w:pPr>
              <w:pStyle w:val="BodyTextIndent"/>
              <w:ind w:left="0" w:right="-24"/>
              <w:jc w:val="left"/>
              <w:rPr>
                <w:sz w:val="24"/>
              </w:rPr>
            </w:pPr>
            <w:r>
              <w:rPr>
                <w:sz w:val="24"/>
              </w:rPr>
              <w:t>Institutional Reform for Economic Development (Summary of Thesis Study; Arabic), Dec. 2012.</w:t>
            </w:r>
          </w:p>
        </w:tc>
      </w:tr>
      <w:tr w:rsidR="00033124" w:rsidTr="00BD7BB7">
        <w:trPr>
          <w:cantSplit/>
          <w:trHeight w:val="607"/>
          <w:jc w:val="center"/>
        </w:trPr>
        <w:tc>
          <w:tcPr>
            <w:tcW w:w="2210" w:type="dxa"/>
            <w:vAlign w:val="center"/>
          </w:tcPr>
          <w:p w:rsidR="00033124" w:rsidRDefault="00592216" w:rsidP="00592216">
            <w:pPr>
              <w:pStyle w:val="BodyTextIndent"/>
              <w:ind w:left="0" w:right="-24"/>
              <w:jc w:val="left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  <w:tc>
          <w:tcPr>
            <w:tcW w:w="3544" w:type="dxa"/>
            <w:vAlign w:val="center"/>
          </w:tcPr>
          <w:p w:rsidR="00033124" w:rsidRDefault="002554A1" w:rsidP="00E66C83">
            <w:pPr>
              <w:pStyle w:val="BodyTextIndent"/>
              <w:ind w:left="0" w:right="-24"/>
              <w:jc w:val="left"/>
              <w:rPr>
                <w:sz w:val="24"/>
              </w:rPr>
            </w:pPr>
            <w:r>
              <w:rPr>
                <w:sz w:val="24"/>
              </w:rPr>
              <w:t>Ain Shams Un</w:t>
            </w:r>
            <w:r w:rsidR="00E66C83">
              <w:rPr>
                <w:sz w:val="24"/>
              </w:rPr>
              <w:t>i</w:t>
            </w:r>
            <w:r>
              <w:rPr>
                <w:sz w:val="24"/>
              </w:rPr>
              <w:t>versity, Faculty of Commerce, Research Magazine</w:t>
            </w:r>
          </w:p>
        </w:tc>
        <w:tc>
          <w:tcPr>
            <w:tcW w:w="4928" w:type="dxa"/>
            <w:vAlign w:val="center"/>
          </w:tcPr>
          <w:p w:rsidR="00033124" w:rsidRPr="00033124" w:rsidRDefault="00033124" w:rsidP="00592216">
            <w:pPr>
              <w:pStyle w:val="BodyTextIndent"/>
              <w:ind w:left="0" w:right="-24"/>
              <w:jc w:val="left"/>
              <w:rPr>
                <w:sz w:val="24"/>
              </w:rPr>
            </w:pPr>
            <w:r>
              <w:rPr>
                <w:sz w:val="24"/>
              </w:rPr>
              <w:t>Economic Freedom in Egypt, Jul. 2012</w:t>
            </w:r>
            <w:r w:rsidR="00BD7BB7">
              <w:rPr>
                <w:sz w:val="24"/>
              </w:rPr>
              <w:t xml:space="preserve"> (Arabic)</w:t>
            </w:r>
            <w:r>
              <w:rPr>
                <w:sz w:val="24"/>
              </w:rPr>
              <w:t>.</w:t>
            </w:r>
          </w:p>
        </w:tc>
      </w:tr>
      <w:tr w:rsidR="00033124" w:rsidTr="00BD7BB7">
        <w:trPr>
          <w:cantSplit/>
          <w:trHeight w:val="607"/>
          <w:jc w:val="center"/>
        </w:trPr>
        <w:tc>
          <w:tcPr>
            <w:tcW w:w="2210" w:type="dxa"/>
            <w:vAlign w:val="center"/>
          </w:tcPr>
          <w:p w:rsidR="00033124" w:rsidRDefault="00E76AC2" w:rsidP="00E76AC2">
            <w:pPr>
              <w:pStyle w:val="BodyTextIndent"/>
              <w:ind w:left="0" w:right="-24"/>
              <w:jc w:val="left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  <w:tc>
          <w:tcPr>
            <w:tcW w:w="3544" w:type="dxa"/>
            <w:vAlign w:val="center"/>
          </w:tcPr>
          <w:p w:rsidR="00033124" w:rsidRDefault="002554A1" w:rsidP="00592216">
            <w:pPr>
              <w:pStyle w:val="BodyTextIndent"/>
              <w:ind w:left="0" w:right="-24"/>
              <w:jc w:val="left"/>
              <w:rPr>
                <w:sz w:val="24"/>
              </w:rPr>
            </w:pPr>
            <w:r>
              <w:rPr>
                <w:sz w:val="24"/>
              </w:rPr>
              <w:t>Arab Turkish Congress of Social Science (ATCOSS)</w:t>
            </w:r>
          </w:p>
        </w:tc>
        <w:tc>
          <w:tcPr>
            <w:tcW w:w="4928" w:type="dxa"/>
            <w:vAlign w:val="center"/>
          </w:tcPr>
          <w:p w:rsidR="00033124" w:rsidRPr="00455952" w:rsidRDefault="00033124" w:rsidP="00592216">
            <w:pPr>
              <w:pStyle w:val="BodyTextIndent"/>
              <w:ind w:left="0" w:right="-24"/>
              <w:jc w:val="left"/>
              <w:rPr>
                <w:sz w:val="24"/>
              </w:rPr>
            </w:pPr>
            <w:r>
              <w:rPr>
                <w:sz w:val="24"/>
              </w:rPr>
              <w:t>The Internet as the Agent of Change in Egypt, Mar. 2012</w:t>
            </w:r>
          </w:p>
        </w:tc>
      </w:tr>
      <w:tr w:rsidR="00592216" w:rsidTr="00BD7BB7">
        <w:trPr>
          <w:cantSplit/>
          <w:trHeight w:val="510"/>
          <w:jc w:val="center"/>
        </w:trPr>
        <w:tc>
          <w:tcPr>
            <w:tcW w:w="2210" w:type="dxa"/>
            <w:vAlign w:val="center"/>
          </w:tcPr>
          <w:p w:rsidR="00592216" w:rsidRDefault="00E76AC2" w:rsidP="00E76AC2">
            <w:pPr>
              <w:pStyle w:val="BodyTextIndent"/>
              <w:ind w:left="0" w:right="-24"/>
              <w:jc w:val="left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  <w:tc>
          <w:tcPr>
            <w:tcW w:w="3544" w:type="dxa"/>
            <w:vAlign w:val="center"/>
          </w:tcPr>
          <w:p w:rsidR="00592216" w:rsidRPr="00455952" w:rsidRDefault="00592216" w:rsidP="00592216">
            <w:pPr>
              <w:pStyle w:val="BodyTextIndent"/>
              <w:ind w:left="0" w:right="-24"/>
              <w:jc w:val="left"/>
              <w:rPr>
                <w:sz w:val="24"/>
              </w:rPr>
            </w:pPr>
            <w:r>
              <w:rPr>
                <w:sz w:val="24"/>
              </w:rPr>
              <w:t>eMarketing Egypt</w:t>
            </w:r>
          </w:p>
        </w:tc>
        <w:tc>
          <w:tcPr>
            <w:tcW w:w="4928" w:type="dxa"/>
            <w:vAlign w:val="center"/>
          </w:tcPr>
          <w:p w:rsidR="00592216" w:rsidRPr="00455952" w:rsidRDefault="00592216" w:rsidP="00592216">
            <w:pPr>
              <w:pStyle w:val="BodyTextIndent"/>
              <w:ind w:left="0" w:right="-24"/>
              <w:jc w:val="left"/>
              <w:rPr>
                <w:sz w:val="24"/>
              </w:rPr>
            </w:pPr>
            <w:r w:rsidRPr="00455952">
              <w:rPr>
                <w:sz w:val="24"/>
              </w:rPr>
              <w:t>Internet and the Revolution in Egypt, Jun. 2011</w:t>
            </w:r>
            <w:r>
              <w:rPr>
                <w:sz w:val="24"/>
              </w:rPr>
              <w:t>.</w:t>
            </w:r>
          </w:p>
        </w:tc>
      </w:tr>
      <w:tr w:rsidR="00592216" w:rsidTr="00BD7BB7">
        <w:trPr>
          <w:cantSplit/>
          <w:trHeight w:val="642"/>
          <w:jc w:val="center"/>
        </w:trPr>
        <w:tc>
          <w:tcPr>
            <w:tcW w:w="2210" w:type="dxa"/>
            <w:vAlign w:val="center"/>
          </w:tcPr>
          <w:p w:rsidR="00592216" w:rsidRDefault="00933E40" w:rsidP="00592216">
            <w:pPr>
              <w:pStyle w:val="BodyTextIndent"/>
              <w:ind w:left="0" w:right="-24"/>
              <w:jc w:val="left"/>
              <w:rPr>
                <w:sz w:val="24"/>
              </w:rPr>
            </w:pPr>
            <w:hyperlink r:id="rId18" w:history="1">
              <w:r w:rsidR="00592216" w:rsidRPr="00CF219A">
                <w:rPr>
                  <w:rStyle w:val="Hyperlink"/>
                  <w:sz w:val="24"/>
                </w:rPr>
                <w:t>Copy on IDSC Website</w:t>
              </w:r>
            </w:hyperlink>
          </w:p>
        </w:tc>
        <w:tc>
          <w:tcPr>
            <w:tcW w:w="3544" w:type="dxa"/>
            <w:vAlign w:val="center"/>
          </w:tcPr>
          <w:p w:rsidR="00592216" w:rsidRDefault="00592216" w:rsidP="00592216">
            <w:pPr>
              <w:pStyle w:val="BodyTextIndent"/>
              <w:ind w:left="0" w:right="-24"/>
              <w:jc w:val="left"/>
              <w:rPr>
                <w:sz w:val="24"/>
              </w:rPr>
            </w:pPr>
            <w:r>
              <w:rPr>
                <w:sz w:val="24"/>
              </w:rPr>
              <w:t>Egyptian Cabinet, Information and Decision Support Center</w:t>
            </w:r>
          </w:p>
        </w:tc>
        <w:tc>
          <w:tcPr>
            <w:tcW w:w="4928" w:type="dxa"/>
            <w:vAlign w:val="center"/>
          </w:tcPr>
          <w:p w:rsidR="00592216" w:rsidRPr="00033124" w:rsidRDefault="00592216" w:rsidP="00592216">
            <w:pPr>
              <w:pStyle w:val="BodyTextIndent"/>
              <w:ind w:left="0" w:right="-24"/>
              <w:jc w:val="left"/>
              <w:rPr>
                <w:sz w:val="24"/>
              </w:rPr>
            </w:pPr>
            <w:r>
              <w:rPr>
                <w:sz w:val="24"/>
              </w:rPr>
              <w:t>Removing Obstacles of Doing Business in Egypt, Feb. 2006 (Arabic).</w:t>
            </w:r>
          </w:p>
        </w:tc>
      </w:tr>
      <w:tr w:rsidR="00592216" w:rsidTr="00BD7BB7">
        <w:trPr>
          <w:cantSplit/>
          <w:trHeight w:val="642"/>
          <w:jc w:val="center"/>
        </w:trPr>
        <w:tc>
          <w:tcPr>
            <w:tcW w:w="2210" w:type="dxa"/>
            <w:vAlign w:val="center"/>
          </w:tcPr>
          <w:p w:rsidR="00592216" w:rsidRDefault="00933E40" w:rsidP="00592216">
            <w:pPr>
              <w:pStyle w:val="BodyTextIndent"/>
              <w:ind w:left="0" w:right="-24"/>
              <w:jc w:val="left"/>
              <w:rPr>
                <w:sz w:val="24"/>
              </w:rPr>
            </w:pPr>
            <w:hyperlink r:id="rId19" w:history="1">
              <w:r w:rsidR="00592216" w:rsidRPr="00CF219A">
                <w:rPr>
                  <w:rStyle w:val="Hyperlink"/>
                  <w:sz w:val="24"/>
                </w:rPr>
                <w:t>Copy on IDSC Website</w:t>
              </w:r>
            </w:hyperlink>
          </w:p>
        </w:tc>
        <w:tc>
          <w:tcPr>
            <w:tcW w:w="3544" w:type="dxa"/>
            <w:vAlign w:val="center"/>
          </w:tcPr>
          <w:p w:rsidR="00592216" w:rsidRDefault="00592216" w:rsidP="00592216">
            <w:pPr>
              <w:pStyle w:val="BodyTextIndent"/>
              <w:ind w:left="0" w:right="-24"/>
              <w:jc w:val="left"/>
              <w:rPr>
                <w:sz w:val="24"/>
              </w:rPr>
            </w:pPr>
            <w:r>
              <w:rPr>
                <w:sz w:val="24"/>
              </w:rPr>
              <w:t>Egyptian Cabinet, Information and Decision Support Center</w:t>
            </w:r>
          </w:p>
        </w:tc>
        <w:tc>
          <w:tcPr>
            <w:tcW w:w="4928" w:type="dxa"/>
            <w:vAlign w:val="center"/>
          </w:tcPr>
          <w:p w:rsidR="00592216" w:rsidRDefault="00592216" w:rsidP="0012175B">
            <w:pPr>
              <w:pStyle w:val="BodyTextIndent"/>
              <w:ind w:left="0" w:right="-24"/>
              <w:jc w:val="left"/>
              <w:rPr>
                <w:sz w:val="24"/>
              </w:rPr>
            </w:pPr>
            <w:r w:rsidRPr="00455952">
              <w:rPr>
                <w:sz w:val="24"/>
              </w:rPr>
              <w:t xml:space="preserve">Bankruptcy System in Egypt, </w:t>
            </w:r>
            <w:r>
              <w:rPr>
                <w:sz w:val="24"/>
              </w:rPr>
              <w:t>Jul</w:t>
            </w:r>
            <w:r w:rsidRPr="00455952">
              <w:rPr>
                <w:sz w:val="24"/>
              </w:rPr>
              <w:t>.200</w:t>
            </w:r>
            <w:r>
              <w:rPr>
                <w:sz w:val="24"/>
              </w:rPr>
              <w:t>5 (Arabic).</w:t>
            </w:r>
          </w:p>
        </w:tc>
      </w:tr>
      <w:tr w:rsidR="00592216" w:rsidTr="00BD7BB7">
        <w:trPr>
          <w:cantSplit/>
          <w:trHeight w:val="510"/>
          <w:jc w:val="center"/>
        </w:trPr>
        <w:tc>
          <w:tcPr>
            <w:tcW w:w="2210" w:type="dxa"/>
            <w:vAlign w:val="center"/>
          </w:tcPr>
          <w:p w:rsidR="00592216" w:rsidRPr="00455952" w:rsidRDefault="00592216" w:rsidP="00592216">
            <w:pPr>
              <w:pStyle w:val="BodyTextIndent"/>
              <w:ind w:left="0" w:right="-24"/>
              <w:jc w:val="left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  <w:tc>
          <w:tcPr>
            <w:tcW w:w="3544" w:type="dxa"/>
            <w:vAlign w:val="center"/>
          </w:tcPr>
          <w:p w:rsidR="00592216" w:rsidRPr="00455952" w:rsidRDefault="00592216" w:rsidP="00592216">
            <w:pPr>
              <w:pStyle w:val="BodyTextIndent"/>
              <w:ind w:left="0" w:right="-24"/>
              <w:jc w:val="left"/>
              <w:rPr>
                <w:sz w:val="24"/>
              </w:rPr>
            </w:pPr>
            <w:r>
              <w:rPr>
                <w:sz w:val="24"/>
              </w:rPr>
              <w:t>Cairo Demographic Center Annual Conference</w:t>
            </w:r>
          </w:p>
        </w:tc>
        <w:tc>
          <w:tcPr>
            <w:tcW w:w="4928" w:type="dxa"/>
            <w:vAlign w:val="center"/>
          </w:tcPr>
          <w:p w:rsidR="00592216" w:rsidRPr="00991764" w:rsidRDefault="00592216" w:rsidP="00592216">
            <w:pPr>
              <w:pStyle w:val="BodyTextIndent"/>
              <w:ind w:left="0" w:right="-24"/>
              <w:jc w:val="left"/>
              <w:rPr>
                <w:sz w:val="24"/>
              </w:rPr>
            </w:pPr>
            <w:r w:rsidRPr="00455952">
              <w:rPr>
                <w:sz w:val="24"/>
              </w:rPr>
              <w:t>Education and Labor Market in Egypt</w:t>
            </w:r>
            <w:r>
              <w:rPr>
                <w:sz w:val="24"/>
              </w:rPr>
              <w:t>:</w:t>
            </w:r>
            <w:r w:rsidRPr="00455952">
              <w:rPr>
                <w:sz w:val="24"/>
              </w:rPr>
              <w:t xml:space="preserve"> the Crises and Recommendations</w:t>
            </w:r>
            <w:r>
              <w:rPr>
                <w:sz w:val="24"/>
              </w:rPr>
              <w:t>,</w:t>
            </w:r>
            <w:r w:rsidRPr="00455952">
              <w:rPr>
                <w:sz w:val="24"/>
              </w:rPr>
              <w:t xml:space="preserve"> Dec. 2003</w:t>
            </w:r>
            <w:r>
              <w:rPr>
                <w:sz w:val="24"/>
              </w:rPr>
              <w:t xml:space="preserve"> (Arabic).</w:t>
            </w:r>
          </w:p>
        </w:tc>
      </w:tr>
    </w:tbl>
    <w:p w:rsidR="00591BBD" w:rsidRDefault="00591BBD" w:rsidP="00591BBD">
      <w:pPr>
        <w:pStyle w:val="BodyTextIndent3"/>
        <w:ind w:left="0"/>
        <w:jc w:val="center"/>
        <w:rPr>
          <w:rFonts w:ascii="Palatino Linotype" w:eastAsia="Arial Unicode MS" w:hAnsi="Palatino Linotype" w:cs="Arial Unicode MS"/>
          <w:b/>
          <w:bCs/>
          <w:i/>
          <w:iCs/>
          <w:sz w:val="32"/>
          <w:szCs w:val="32"/>
          <w:u w:val="single"/>
        </w:rPr>
      </w:pPr>
      <w:r>
        <w:t xml:space="preserve">+ </w:t>
      </w:r>
      <w:r w:rsidRPr="00E020FB">
        <w:t>Variety of papers and reports</w:t>
      </w:r>
      <w:r>
        <w:t>.</w:t>
      </w:r>
    </w:p>
    <w:sectPr w:rsidR="00591BBD" w:rsidSect="00AA788E">
      <w:headerReference w:type="default" r:id="rId20"/>
      <w:pgSz w:w="11906" w:h="16838"/>
      <w:pgMar w:top="720" w:right="720" w:bottom="720" w:left="720" w:header="568" w:footer="706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E40" w:rsidRDefault="00933E40">
      <w:r>
        <w:separator/>
      </w:r>
    </w:p>
  </w:endnote>
  <w:endnote w:type="continuationSeparator" w:id="0">
    <w:p w:rsidR="00933E40" w:rsidRDefault="00933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E40" w:rsidRDefault="00933E40">
      <w:r>
        <w:separator/>
      </w:r>
    </w:p>
  </w:footnote>
  <w:footnote w:type="continuationSeparator" w:id="0">
    <w:p w:rsidR="00933E40" w:rsidRDefault="00933E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106" w:rsidRDefault="00AA788E" w:rsidP="00AA788E">
    <w:pPr>
      <w:pStyle w:val="Header"/>
      <w:pBdr>
        <w:bottom w:val="single" w:sz="4" w:space="1" w:color="auto"/>
      </w:pBdr>
      <w:bidi w:val="0"/>
      <w:jc w:val="center"/>
      <w:rPr>
        <w:rFonts w:ascii="Arial Unicode MS" w:eastAsia="Arial Unicode MS" w:hAnsi="Arial Unicode MS" w:cs="Arial Unicode MS"/>
        <w:sz w:val="18"/>
        <w:szCs w:val="18"/>
      </w:rPr>
    </w:pPr>
    <w:r w:rsidRPr="00AA788E">
      <w:rPr>
        <w:rFonts w:ascii="Arial Unicode MS" w:eastAsia="Arial Unicode MS" w:hAnsi="Arial Unicode MS" w:cs="Arial Unicode MS"/>
        <w:sz w:val="18"/>
        <w:szCs w:val="18"/>
      </w:rPr>
      <w:t>Ossama El-Badawy | Curriculum Vitae</w:t>
    </w:r>
  </w:p>
  <w:p w:rsidR="00AA788E" w:rsidRPr="00AA788E" w:rsidRDefault="00AA788E" w:rsidP="00AA788E">
    <w:pPr>
      <w:pStyle w:val="Header"/>
      <w:bidi w:val="0"/>
      <w:rPr>
        <w:rFonts w:ascii="Arial Unicode MS" w:eastAsia="Arial Unicode MS" w:hAnsi="Arial Unicode MS" w:cs="Arial Unicode MS"/>
        <w:sz w:val="12"/>
        <w:szCs w:val="12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B07FA"/>
    <w:multiLevelType w:val="hybridMultilevel"/>
    <w:tmpl w:val="5FCA30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2689A"/>
    <w:multiLevelType w:val="hybridMultilevel"/>
    <w:tmpl w:val="3A067618"/>
    <w:lvl w:ilvl="0" w:tplc="04010005">
      <w:start w:val="1"/>
      <w:numFmt w:val="bullet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A13640AE">
      <w:start w:val="1"/>
      <w:numFmt w:val="bullet"/>
      <w:lvlText w:val="°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">
    <w:nsid w:val="19B60E6A"/>
    <w:multiLevelType w:val="multilevel"/>
    <w:tmpl w:val="52D2A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6D61D7"/>
    <w:multiLevelType w:val="singleLevel"/>
    <w:tmpl w:val="04090005"/>
    <w:lvl w:ilvl="0">
      <w:start w:val="1"/>
      <w:numFmt w:val="bullet"/>
      <w:lvlText w:val=""/>
      <w:lvlJc w:val="center"/>
      <w:pPr>
        <w:tabs>
          <w:tab w:val="num" w:pos="648"/>
        </w:tabs>
        <w:ind w:left="360" w:right="360" w:hanging="72"/>
      </w:pPr>
      <w:rPr>
        <w:rFonts w:ascii="Wingdings" w:hAnsi="Wingdings" w:hint="default"/>
      </w:rPr>
    </w:lvl>
  </w:abstractNum>
  <w:abstractNum w:abstractNumId="4">
    <w:nsid w:val="296001F5"/>
    <w:multiLevelType w:val="hybridMultilevel"/>
    <w:tmpl w:val="69C41D8E"/>
    <w:lvl w:ilvl="0" w:tplc="58C865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D0B0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2694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3E2E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1E80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C4AA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1666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721B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7850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0766B6"/>
    <w:multiLevelType w:val="hybridMultilevel"/>
    <w:tmpl w:val="5694D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6D58E4"/>
    <w:multiLevelType w:val="hybridMultilevel"/>
    <w:tmpl w:val="C936A08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001EDD"/>
    <w:multiLevelType w:val="multilevel"/>
    <w:tmpl w:val="6FB04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7D1B58"/>
    <w:multiLevelType w:val="hybridMultilevel"/>
    <w:tmpl w:val="4D6EDA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6502EA"/>
    <w:multiLevelType w:val="singleLevel"/>
    <w:tmpl w:val="04010005"/>
    <w:lvl w:ilvl="0">
      <w:start w:val="1"/>
      <w:numFmt w:val="chosung"/>
      <w:lvlText w:val=""/>
      <w:lvlJc w:val="center"/>
      <w:pPr>
        <w:tabs>
          <w:tab w:val="num" w:pos="648"/>
        </w:tabs>
        <w:ind w:left="360" w:right="360" w:hanging="72"/>
      </w:pPr>
      <w:rPr>
        <w:rFonts w:ascii="Wingdings" w:hAnsi="Wingdings" w:hint="default"/>
      </w:rPr>
    </w:lvl>
  </w:abstractNum>
  <w:abstractNum w:abstractNumId="10">
    <w:nsid w:val="5141692A"/>
    <w:multiLevelType w:val="hybridMultilevel"/>
    <w:tmpl w:val="6FB049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C962871"/>
    <w:multiLevelType w:val="hybridMultilevel"/>
    <w:tmpl w:val="30DAA59C"/>
    <w:lvl w:ilvl="0" w:tplc="F01850E0">
      <w:numFmt w:val="bullet"/>
      <w:lvlText w:val="-"/>
      <w:lvlJc w:val="left"/>
      <w:pPr>
        <w:ind w:left="720" w:hanging="360"/>
      </w:pPr>
      <w:rPr>
        <w:rFonts w:ascii="Verdana" w:eastAsia="Arial Unicode MS" w:hAnsi="Verdana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216FDF"/>
    <w:multiLevelType w:val="singleLevel"/>
    <w:tmpl w:val="04090005"/>
    <w:lvl w:ilvl="0">
      <w:start w:val="1"/>
      <w:numFmt w:val="chosung"/>
      <w:lvlText w:val=""/>
      <w:lvlJc w:val="center"/>
      <w:pPr>
        <w:tabs>
          <w:tab w:val="num" w:pos="648"/>
        </w:tabs>
        <w:ind w:left="360" w:right="360" w:hanging="72"/>
      </w:pPr>
      <w:rPr>
        <w:rFonts w:ascii="Wingdings" w:hAnsi="Wingdings" w:hint="default"/>
      </w:rPr>
    </w:lvl>
  </w:abstractNum>
  <w:abstractNum w:abstractNumId="13">
    <w:nsid w:val="5E400A39"/>
    <w:multiLevelType w:val="hybridMultilevel"/>
    <w:tmpl w:val="9B92C5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F76E7E"/>
    <w:multiLevelType w:val="hybridMultilevel"/>
    <w:tmpl w:val="680E38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1"/>
  </w:num>
  <w:num w:numId="5">
    <w:abstractNumId w:val="10"/>
  </w:num>
  <w:num w:numId="6">
    <w:abstractNumId w:val="14"/>
  </w:num>
  <w:num w:numId="7">
    <w:abstractNumId w:val="7"/>
  </w:num>
  <w:num w:numId="8">
    <w:abstractNumId w:val="6"/>
  </w:num>
  <w:num w:numId="9">
    <w:abstractNumId w:val="11"/>
  </w:num>
  <w:num w:numId="10">
    <w:abstractNumId w:val="0"/>
  </w:num>
  <w:num w:numId="11">
    <w:abstractNumId w:val="13"/>
  </w:num>
  <w:num w:numId="12">
    <w:abstractNumId w:val="8"/>
  </w:num>
  <w:num w:numId="13">
    <w:abstractNumId w:val="2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33B"/>
    <w:rsid w:val="000113B1"/>
    <w:rsid w:val="000160DA"/>
    <w:rsid w:val="000200A8"/>
    <w:rsid w:val="00023D49"/>
    <w:rsid w:val="00033124"/>
    <w:rsid w:val="00037DEB"/>
    <w:rsid w:val="000427FC"/>
    <w:rsid w:val="00062A72"/>
    <w:rsid w:val="000654A6"/>
    <w:rsid w:val="000A43F9"/>
    <w:rsid w:val="000B67D3"/>
    <w:rsid w:val="000D2DD7"/>
    <w:rsid w:val="000D6FE0"/>
    <w:rsid w:val="000F0B27"/>
    <w:rsid w:val="001135EE"/>
    <w:rsid w:val="00114B94"/>
    <w:rsid w:val="0012175B"/>
    <w:rsid w:val="0012508D"/>
    <w:rsid w:val="00136DE5"/>
    <w:rsid w:val="001475E8"/>
    <w:rsid w:val="0016049D"/>
    <w:rsid w:val="00194241"/>
    <w:rsid w:val="001A1A59"/>
    <w:rsid w:val="001A2879"/>
    <w:rsid w:val="001E1FC3"/>
    <w:rsid w:val="00201580"/>
    <w:rsid w:val="00206518"/>
    <w:rsid w:val="002160BB"/>
    <w:rsid w:val="002437F5"/>
    <w:rsid w:val="00244FC1"/>
    <w:rsid w:val="002472DA"/>
    <w:rsid w:val="00247FC7"/>
    <w:rsid w:val="00252ED3"/>
    <w:rsid w:val="002554A1"/>
    <w:rsid w:val="00262B99"/>
    <w:rsid w:val="002638AE"/>
    <w:rsid w:val="00266CB1"/>
    <w:rsid w:val="00274471"/>
    <w:rsid w:val="00275172"/>
    <w:rsid w:val="00284936"/>
    <w:rsid w:val="002B3210"/>
    <w:rsid w:val="002D214B"/>
    <w:rsid w:val="002D5EF3"/>
    <w:rsid w:val="002E6F15"/>
    <w:rsid w:val="002F52B1"/>
    <w:rsid w:val="00300990"/>
    <w:rsid w:val="0030289A"/>
    <w:rsid w:val="00315B10"/>
    <w:rsid w:val="0031722E"/>
    <w:rsid w:val="00317E6C"/>
    <w:rsid w:val="00322643"/>
    <w:rsid w:val="00353308"/>
    <w:rsid w:val="00362953"/>
    <w:rsid w:val="003721D1"/>
    <w:rsid w:val="003732FA"/>
    <w:rsid w:val="00392112"/>
    <w:rsid w:val="003B66CE"/>
    <w:rsid w:val="003E1C3C"/>
    <w:rsid w:val="00406729"/>
    <w:rsid w:val="00406C6F"/>
    <w:rsid w:val="00411489"/>
    <w:rsid w:val="00455952"/>
    <w:rsid w:val="00462E71"/>
    <w:rsid w:val="00475E8A"/>
    <w:rsid w:val="00476B1F"/>
    <w:rsid w:val="0048179B"/>
    <w:rsid w:val="004C0129"/>
    <w:rsid w:val="004F10B4"/>
    <w:rsid w:val="004F56D9"/>
    <w:rsid w:val="005002E8"/>
    <w:rsid w:val="00590109"/>
    <w:rsid w:val="00591106"/>
    <w:rsid w:val="00591BBD"/>
    <w:rsid w:val="00592216"/>
    <w:rsid w:val="005B34A7"/>
    <w:rsid w:val="006071E2"/>
    <w:rsid w:val="00607BC9"/>
    <w:rsid w:val="006316A5"/>
    <w:rsid w:val="006330C2"/>
    <w:rsid w:val="00641DD4"/>
    <w:rsid w:val="00661CD3"/>
    <w:rsid w:val="006650FA"/>
    <w:rsid w:val="006661BF"/>
    <w:rsid w:val="00680EF9"/>
    <w:rsid w:val="006931B8"/>
    <w:rsid w:val="006A5998"/>
    <w:rsid w:val="006A6F89"/>
    <w:rsid w:val="006B4781"/>
    <w:rsid w:val="006C2EAF"/>
    <w:rsid w:val="006F43ED"/>
    <w:rsid w:val="006F62B4"/>
    <w:rsid w:val="007200E2"/>
    <w:rsid w:val="007405F3"/>
    <w:rsid w:val="007567FB"/>
    <w:rsid w:val="00757B44"/>
    <w:rsid w:val="00786B2B"/>
    <w:rsid w:val="007A0752"/>
    <w:rsid w:val="007A4C10"/>
    <w:rsid w:val="007A7A0C"/>
    <w:rsid w:val="007C37ED"/>
    <w:rsid w:val="007F004C"/>
    <w:rsid w:val="00800C80"/>
    <w:rsid w:val="00822AB5"/>
    <w:rsid w:val="00825124"/>
    <w:rsid w:val="0083436A"/>
    <w:rsid w:val="0084143B"/>
    <w:rsid w:val="00847F15"/>
    <w:rsid w:val="00864BA3"/>
    <w:rsid w:val="008A2C04"/>
    <w:rsid w:val="008B29B9"/>
    <w:rsid w:val="008E2F65"/>
    <w:rsid w:val="009332F0"/>
    <w:rsid w:val="00933E40"/>
    <w:rsid w:val="0094413B"/>
    <w:rsid w:val="00945EA9"/>
    <w:rsid w:val="0098493C"/>
    <w:rsid w:val="00987583"/>
    <w:rsid w:val="00987895"/>
    <w:rsid w:val="00991764"/>
    <w:rsid w:val="0099437C"/>
    <w:rsid w:val="009A4982"/>
    <w:rsid w:val="009C1E15"/>
    <w:rsid w:val="009E5C25"/>
    <w:rsid w:val="009F0C0A"/>
    <w:rsid w:val="00A03623"/>
    <w:rsid w:val="00A0482F"/>
    <w:rsid w:val="00A12C93"/>
    <w:rsid w:val="00A21B58"/>
    <w:rsid w:val="00A26BD2"/>
    <w:rsid w:val="00A26E43"/>
    <w:rsid w:val="00A3304D"/>
    <w:rsid w:val="00A37709"/>
    <w:rsid w:val="00A443B3"/>
    <w:rsid w:val="00A4543E"/>
    <w:rsid w:val="00A86FA1"/>
    <w:rsid w:val="00A907DC"/>
    <w:rsid w:val="00AA6ED6"/>
    <w:rsid w:val="00AA788E"/>
    <w:rsid w:val="00AB49B7"/>
    <w:rsid w:val="00AB50F9"/>
    <w:rsid w:val="00AF767F"/>
    <w:rsid w:val="00B325E6"/>
    <w:rsid w:val="00B35A4B"/>
    <w:rsid w:val="00B46CE6"/>
    <w:rsid w:val="00B8033B"/>
    <w:rsid w:val="00BD7BB7"/>
    <w:rsid w:val="00BF57BE"/>
    <w:rsid w:val="00C005A6"/>
    <w:rsid w:val="00C01EB6"/>
    <w:rsid w:val="00C322DB"/>
    <w:rsid w:val="00C412A2"/>
    <w:rsid w:val="00C50697"/>
    <w:rsid w:val="00C71C0A"/>
    <w:rsid w:val="00C9231E"/>
    <w:rsid w:val="00C9417B"/>
    <w:rsid w:val="00CA1B41"/>
    <w:rsid w:val="00CA5DD9"/>
    <w:rsid w:val="00CC03AE"/>
    <w:rsid w:val="00CC675C"/>
    <w:rsid w:val="00CF13BB"/>
    <w:rsid w:val="00CF219A"/>
    <w:rsid w:val="00D116B6"/>
    <w:rsid w:val="00D85C45"/>
    <w:rsid w:val="00D85E53"/>
    <w:rsid w:val="00DC48AC"/>
    <w:rsid w:val="00DC5819"/>
    <w:rsid w:val="00DD0A53"/>
    <w:rsid w:val="00DD36AD"/>
    <w:rsid w:val="00DD5B52"/>
    <w:rsid w:val="00E13F37"/>
    <w:rsid w:val="00E1507E"/>
    <w:rsid w:val="00E275F7"/>
    <w:rsid w:val="00E61333"/>
    <w:rsid w:val="00E66C83"/>
    <w:rsid w:val="00E76AC2"/>
    <w:rsid w:val="00E76AC8"/>
    <w:rsid w:val="00EA3D9F"/>
    <w:rsid w:val="00EB7AA7"/>
    <w:rsid w:val="00EC043E"/>
    <w:rsid w:val="00ED0705"/>
    <w:rsid w:val="00ED6F47"/>
    <w:rsid w:val="00EF4C73"/>
    <w:rsid w:val="00F01F83"/>
    <w:rsid w:val="00F07C39"/>
    <w:rsid w:val="00F4170F"/>
    <w:rsid w:val="00F63812"/>
    <w:rsid w:val="00FC123E"/>
    <w:rsid w:val="00FE3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DAC92E00-477E-4987-9BFC-A62E0CCE8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112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392112"/>
    <w:pPr>
      <w:keepNext/>
      <w:bidi w:val="0"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rsid w:val="00392112"/>
    <w:pPr>
      <w:keepNext/>
      <w:bidi w:val="0"/>
      <w:ind w:left="70"/>
      <w:jc w:val="lowKashida"/>
      <w:outlineLvl w:val="1"/>
    </w:pPr>
    <w:rPr>
      <w:sz w:val="36"/>
    </w:rPr>
  </w:style>
  <w:style w:type="paragraph" w:styleId="Heading3">
    <w:name w:val="heading 3"/>
    <w:basedOn w:val="Normal"/>
    <w:next w:val="Normal"/>
    <w:link w:val="Heading3Char"/>
    <w:qFormat/>
    <w:rsid w:val="00392112"/>
    <w:pPr>
      <w:keepNext/>
      <w:bidi w:val="0"/>
      <w:outlineLvl w:val="2"/>
    </w:pPr>
    <w:rPr>
      <w:rFonts w:ascii="Tahoma" w:hAnsi="Tahoma" w:cs="Tahoma"/>
      <w:b/>
      <w:bCs/>
      <w:sz w:val="26"/>
      <w:szCs w:val="26"/>
      <w:lang w:bidi="ar-EG"/>
    </w:rPr>
  </w:style>
  <w:style w:type="paragraph" w:styleId="Heading4">
    <w:name w:val="heading 4"/>
    <w:basedOn w:val="Normal"/>
    <w:qFormat/>
    <w:rsid w:val="00392112"/>
    <w:pPr>
      <w:bidi w:val="0"/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92112"/>
    <w:pPr>
      <w:bidi w:val="0"/>
      <w:ind w:left="70"/>
      <w:jc w:val="lowKashida"/>
    </w:pPr>
    <w:rPr>
      <w:sz w:val="36"/>
    </w:rPr>
  </w:style>
  <w:style w:type="paragraph" w:styleId="BodyTextIndent2">
    <w:name w:val="Body Text Indent 2"/>
    <w:basedOn w:val="Normal"/>
    <w:link w:val="BodyTextIndent2Char"/>
    <w:rsid w:val="00392112"/>
    <w:pPr>
      <w:bidi w:val="0"/>
      <w:ind w:left="70"/>
      <w:jc w:val="lowKashida"/>
    </w:pPr>
  </w:style>
  <w:style w:type="paragraph" w:styleId="BodyTextIndent3">
    <w:name w:val="Body Text Indent 3"/>
    <w:basedOn w:val="Normal"/>
    <w:link w:val="BodyTextIndent3Char"/>
    <w:rsid w:val="00392112"/>
    <w:pPr>
      <w:bidi w:val="0"/>
      <w:ind w:left="-72"/>
      <w:jc w:val="lowKashida"/>
    </w:pPr>
  </w:style>
  <w:style w:type="character" w:styleId="Hyperlink">
    <w:name w:val="Hyperlink"/>
    <w:rsid w:val="00392112"/>
    <w:rPr>
      <w:color w:val="0000FF"/>
      <w:u w:val="single"/>
    </w:rPr>
  </w:style>
  <w:style w:type="paragraph" w:styleId="NormalWeb">
    <w:name w:val="Normal (Web)"/>
    <w:basedOn w:val="Normal"/>
    <w:rsid w:val="00392112"/>
    <w:pPr>
      <w:bidi w:val="0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Header">
    <w:name w:val="header"/>
    <w:basedOn w:val="Normal"/>
    <w:rsid w:val="0039211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92112"/>
    <w:pPr>
      <w:tabs>
        <w:tab w:val="center" w:pos="4153"/>
        <w:tab w:val="right" w:pos="8306"/>
      </w:tabs>
    </w:pPr>
  </w:style>
  <w:style w:type="character" w:customStyle="1" w:styleId="oselbadawy">
    <w:name w:val="oselbadawy"/>
    <w:semiHidden/>
    <w:rsid w:val="00AA6ED6"/>
    <w:rPr>
      <w:rFonts w:ascii="Arial" w:hAnsi="Arial" w:cs="Arial"/>
      <w:color w:val="auto"/>
      <w:sz w:val="20"/>
      <w:szCs w:val="20"/>
    </w:rPr>
  </w:style>
  <w:style w:type="character" w:styleId="FollowedHyperlink">
    <w:name w:val="FollowedHyperlink"/>
    <w:rsid w:val="0016049D"/>
    <w:rPr>
      <w:color w:val="800080"/>
      <w:u w:val="single"/>
    </w:rPr>
  </w:style>
  <w:style w:type="character" w:customStyle="1" w:styleId="Heading3Char">
    <w:name w:val="Heading 3 Char"/>
    <w:link w:val="Heading3"/>
    <w:rsid w:val="00362953"/>
    <w:rPr>
      <w:rFonts w:ascii="Tahoma" w:hAnsi="Tahoma" w:cs="Tahoma"/>
      <w:b/>
      <w:bCs/>
      <w:sz w:val="26"/>
      <w:szCs w:val="26"/>
      <w:lang w:eastAsia="ar-SA" w:bidi="ar-EG"/>
    </w:rPr>
  </w:style>
  <w:style w:type="character" w:customStyle="1" w:styleId="BodyTextIndent3Char">
    <w:name w:val="Body Text Indent 3 Char"/>
    <w:link w:val="BodyTextIndent3"/>
    <w:rsid w:val="00362953"/>
    <w:rPr>
      <w:sz w:val="24"/>
      <w:szCs w:val="24"/>
      <w:lang w:eastAsia="ar-SA"/>
    </w:rPr>
  </w:style>
  <w:style w:type="table" w:styleId="TableGrid">
    <w:name w:val="Table Grid"/>
    <w:basedOn w:val="TableNormal"/>
    <w:rsid w:val="00945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143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D5EF3"/>
    <w:rPr>
      <w:sz w:val="36"/>
      <w:szCs w:val="24"/>
      <w:lang w:eastAsia="ar-SA"/>
    </w:rPr>
  </w:style>
  <w:style w:type="paragraph" w:customStyle="1" w:styleId="Default">
    <w:name w:val="Default"/>
    <w:rsid w:val="004F56D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E61333"/>
    <w:rPr>
      <w:sz w:val="36"/>
      <w:szCs w:val="24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E61333"/>
    <w:rPr>
      <w:sz w:val="24"/>
      <w:szCs w:val="24"/>
      <w:lang w:eastAsia="ar-SA"/>
    </w:rPr>
  </w:style>
  <w:style w:type="character" w:customStyle="1" w:styleId="il">
    <w:name w:val="il"/>
    <w:basedOn w:val="DefaultParagraphFont"/>
    <w:rsid w:val="00756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2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325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828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808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elbadawy@gmail.com" TargetMode="External"/><Relationship Id="rId13" Type="http://schemas.openxmlformats.org/officeDocument/2006/relationships/hyperlink" Target="http://www.idsc.gov.eg" TargetMode="External"/><Relationship Id="rId18" Type="http://schemas.openxmlformats.org/officeDocument/2006/relationships/hyperlink" Target="http://www.idsc.gov.eg/Upload/Documents/8/%D8%AA%D9%8A%D8%B3%D9%8A%D8%B1%20%D8%A3%D8%AF%D8%A7%D8%A1%20%D8%A7%D9%84%D8%A3%D8%B9%D9%85%D8%A7%D9%84%20%D9%81%D9%89%20%D9%85%D8%B5%D8%B1-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emarketing-egypt.com" TargetMode="External"/><Relationship Id="rId12" Type="http://schemas.openxmlformats.org/officeDocument/2006/relationships/hyperlink" Target="http://www.progressiagc.com" TargetMode="External"/><Relationship Id="rId17" Type="http://schemas.openxmlformats.org/officeDocument/2006/relationships/hyperlink" Target="http://pt.slideshare.net/oselbadawy/institutional-reform-for-economic-development-icfs-mafahem-122012-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marketing-egypt.com/7th-annual-report-digital-marketing-insights-2016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ccarpet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wrc.gov.eg" TargetMode="External"/><Relationship Id="rId10" Type="http://schemas.openxmlformats.org/officeDocument/2006/relationships/hyperlink" Target="http://www.mti.gov.eg" TargetMode="External"/><Relationship Id="rId19" Type="http://schemas.openxmlformats.org/officeDocument/2006/relationships/hyperlink" Target="http://www.idsc.gov.eg/Upload/Documents/9/%D8%AA%D8%B7%D9%88%D9%8A%D8%B1%20%D9%86%D8%B8%D8%A7%D9%85%20%D8%A7%D9%84%D8%A7%D9%81%D9%84%D8%A7%D8%B3%20%D9%81%D9%89%20%D9%85%D8%B5%D8%B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marketing-egypt.com/" TargetMode="External"/><Relationship Id="rId14" Type="http://schemas.openxmlformats.org/officeDocument/2006/relationships/hyperlink" Target="http://www.idsc.gov.e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1620</Words>
  <Characters>9237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OBJECTIVE</vt:lpstr>
    </vt:vector>
  </TitlesOfParts>
  <Company>idsc</Company>
  <LinksUpToDate>false</LinksUpToDate>
  <CharactersWithSpaces>10836</CharactersWithSpaces>
  <SharedDoc>false</SharedDoc>
  <HLinks>
    <vt:vector size="54" baseType="variant">
      <vt:variant>
        <vt:i4>4128816</vt:i4>
      </vt:variant>
      <vt:variant>
        <vt:i4>24</vt:i4>
      </vt:variant>
      <vt:variant>
        <vt:i4>0</vt:i4>
      </vt:variant>
      <vt:variant>
        <vt:i4>5</vt:i4>
      </vt:variant>
      <vt:variant>
        <vt:lpwstr>http://www.nwrc.gov.eg/</vt:lpwstr>
      </vt:variant>
      <vt:variant>
        <vt:lpwstr/>
      </vt:variant>
      <vt:variant>
        <vt:i4>3735587</vt:i4>
      </vt:variant>
      <vt:variant>
        <vt:i4>21</vt:i4>
      </vt:variant>
      <vt:variant>
        <vt:i4>0</vt:i4>
      </vt:variant>
      <vt:variant>
        <vt:i4>5</vt:i4>
      </vt:variant>
      <vt:variant>
        <vt:lpwstr>http://www.idsc.gov.eg/</vt:lpwstr>
      </vt:variant>
      <vt:variant>
        <vt:lpwstr/>
      </vt:variant>
      <vt:variant>
        <vt:i4>3735587</vt:i4>
      </vt:variant>
      <vt:variant>
        <vt:i4>18</vt:i4>
      </vt:variant>
      <vt:variant>
        <vt:i4>0</vt:i4>
      </vt:variant>
      <vt:variant>
        <vt:i4>5</vt:i4>
      </vt:variant>
      <vt:variant>
        <vt:lpwstr>http://www.idsc.gov.eg/</vt:lpwstr>
      </vt:variant>
      <vt:variant>
        <vt:lpwstr/>
      </vt:variant>
      <vt:variant>
        <vt:i4>5570655</vt:i4>
      </vt:variant>
      <vt:variant>
        <vt:i4>15</vt:i4>
      </vt:variant>
      <vt:variant>
        <vt:i4>0</vt:i4>
      </vt:variant>
      <vt:variant>
        <vt:i4>5</vt:i4>
      </vt:variant>
      <vt:variant>
        <vt:lpwstr>http://www.progressiagc.com/</vt:lpwstr>
      </vt:variant>
      <vt:variant>
        <vt:lpwstr/>
      </vt:variant>
      <vt:variant>
        <vt:i4>5111812</vt:i4>
      </vt:variant>
      <vt:variant>
        <vt:i4>12</vt:i4>
      </vt:variant>
      <vt:variant>
        <vt:i4>0</vt:i4>
      </vt:variant>
      <vt:variant>
        <vt:i4>5</vt:i4>
      </vt:variant>
      <vt:variant>
        <vt:lpwstr>http://www.maccarpet.com/</vt:lpwstr>
      </vt:variant>
      <vt:variant>
        <vt:lpwstr/>
      </vt:variant>
      <vt:variant>
        <vt:i4>3735587</vt:i4>
      </vt:variant>
      <vt:variant>
        <vt:i4>9</vt:i4>
      </vt:variant>
      <vt:variant>
        <vt:i4>0</vt:i4>
      </vt:variant>
      <vt:variant>
        <vt:i4>5</vt:i4>
      </vt:variant>
      <vt:variant>
        <vt:lpwstr>http://www.idsc.gov.eg/</vt:lpwstr>
      </vt:variant>
      <vt:variant>
        <vt:lpwstr/>
      </vt:variant>
      <vt:variant>
        <vt:i4>1441841</vt:i4>
      </vt:variant>
      <vt:variant>
        <vt:i4>6</vt:i4>
      </vt:variant>
      <vt:variant>
        <vt:i4>0</vt:i4>
      </vt:variant>
      <vt:variant>
        <vt:i4>5</vt:i4>
      </vt:variant>
      <vt:variant>
        <vt:lpwstr>mailto:oselbadawy@yahoo.com</vt:lpwstr>
      </vt:variant>
      <vt:variant>
        <vt:lpwstr/>
      </vt:variant>
      <vt:variant>
        <vt:i4>1835045</vt:i4>
      </vt:variant>
      <vt:variant>
        <vt:i4>3</vt:i4>
      </vt:variant>
      <vt:variant>
        <vt:i4>0</vt:i4>
      </vt:variant>
      <vt:variant>
        <vt:i4>5</vt:i4>
      </vt:variant>
      <vt:variant>
        <vt:lpwstr>mailto:oselbadawy@gmail.com</vt:lpwstr>
      </vt:variant>
      <vt:variant>
        <vt:lpwstr/>
      </vt:variant>
      <vt:variant>
        <vt:i4>4915234</vt:i4>
      </vt:variant>
      <vt:variant>
        <vt:i4>0</vt:i4>
      </vt:variant>
      <vt:variant>
        <vt:i4>0</vt:i4>
      </vt:variant>
      <vt:variant>
        <vt:i4>5</vt:i4>
      </vt:variant>
      <vt:variant>
        <vt:lpwstr>mailto:oselbadawy@emarketing-egypt.com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OBJECTIVE</dc:title>
  <dc:creator>ossama</dc:creator>
  <cp:lastModifiedBy>emarketing</cp:lastModifiedBy>
  <cp:revision>4</cp:revision>
  <cp:lastPrinted>2015-10-08T13:58:00Z</cp:lastPrinted>
  <dcterms:created xsi:type="dcterms:W3CDTF">2017-03-12T10:03:00Z</dcterms:created>
  <dcterms:modified xsi:type="dcterms:W3CDTF">2017-03-12T12:39:00Z</dcterms:modified>
</cp:coreProperties>
</file>